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464" w:rsidRDefault="000D7464" w:rsidP="00B54007">
      <w:pPr>
        <w:ind w:firstLine="210"/>
        <w:rPr>
          <w:rFonts w:asciiTheme="majorHAnsi" w:eastAsiaTheme="majorHAnsi" w:hAnsiTheme="majorHAnsi"/>
          <w:sz w:val="24"/>
          <w:szCs w:val="24"/>
        </w:rPr>
      </w:pPr>
    </w:p>
    <w:p w:rsidR="00F52715" w:rsidRDefault="00F52715" w:rsidP="00B54007">
      <w:pPr>
        <w:ind w:firstLine="210"/>
        <w:rPr>
          <w:rFonts w:ascii="HGPｺﾞｼｯｸE" w:eastAsia="HGPｺﾞｼｯｸE" w:hAnsi="HGPｺﾞｼｯｸE"/>
          <w:sz w:val="28"/>
          <w:szCs w:val="28"/>
        </w:rPr>
      </w:pPr>
    </w:p>
    <w:p w:rsidR="00F52715" w:rsidRDefault="00F52715" w:rsidP="00B54007">
      <w:pPr>
        <w:ind w:firstLine="210"/>
        <w:rPr>
          <w:rFonts w:ascii="HGPｺﾞｼｯｸE" w:eastAsia="HGPｺﾞｼｯｸE" w:hAnsi="HGPｺﾞｼｯｸE"/>
          <w:sz w:val="28"/>
          <w:szCs w:val="28"/>
        </w:rPr>
      </w:pPr>
    </w:p>
    <w:p w:rsidR="00F52715" w:rsidRDefault="00F52715" w:rsidP="00B54007">
      <w:pPr>
        <w:ind w:firstLine="210"/>
        <w:rPr>
          <w:rFonts w:ascii="HGPｺﾞｼｯｸE" w:eastAsia="HGPｺﾞｼｯｸE" w:hAnsi="HGPｺﾞｼｯｸE"/>
          <w:sz w:val="28"/>
          <w:szCs w:val="28"/>
        </w:rPr>
      </w:pPr>
    </w:p>
    <w:p w:rsidR="00F52715" w:rsidRDefault="00F52715" w:rsidP="00B54007">
      <w:pPr>
        <w:ind w:firstLine="210"/>
        <w:rPr>
          <w:rFonts w:ascii="HGPｺﾞｼｯｸE" w:eastAsia="HGPｺﾞｼｯｸE" w:hAnsi="HGPｺﾞｼｯｸE"/>
          <w:sz w:val="28"/>
          <w:szCs w:val="28"/>
        </w:rPr>
      </w:pPr>
    </w:p>
    <w:p w:rsidR="00F52715" w:rsidRDefault="00F46473" w:rsidP="00B54007">
      <w:pPr>
        <w:ind w:firstLine="210"/>
        <w:rPr>
          <w:rFonts w:ascii="HGPｺﾞｼｯｸE" w:eastAsia="HGPｺﾞｼｯｸE" w:hAnsi="HGPｺﾞｼｯｸE"/>
          <w:sz w:val="28"/>
          <w:szCs w:val="28"/>
        </w:rPr>
      </w:pPr>
      <w:r>
        <w:rPr>
          <w:rFonts w:ascii="HGPｺﾞｼｯｸE" w:eastAsia="HGPｺﾞｼｯｸE" w:hAnsi="HGPｺﾞｼｯｸE"/>
          <w:noProof/>
          <w:sz w:val="28"/>
          <w:szCs w:val="28"/>
        </w:rPr>
        <mc:AlternateContent>
          <mc:Choice Requires="wps">
            <w:drawing>
              <wp:anchor distT="0" distB="0" distL="114300" distR="114300" simplePos="0" relativeHeight="251660288" behindDoc="0" locked="0" layoutInCell="1" allowOverlap="1">
                <wp:simplePos x="0" y="0"/>
                <wp:positionH relativeFrom="column">
                  <wp:posOffset>374954</wp:posOffset>
                </wp:positionH>
                <wp:positionV relativeFrom="page">
                  <wp:posOffset>3935896</wp:posOffset>
                </wp:positionV>
                <wp:extent cx="2186249" cy="651427"/>
                <wp:effectExtent l="0" t="0" r="24130" b="15875"/>
                <wp:wrapNone/>
                <wp:docPr id="2" name="直方体 2"/>
                <wp:cNvGraphicFramePr/>
                <a:graphic xmlns:a="http://schemas.openxmlformats.org/drawingml/2006/main">
                  <a:graphicData uri="http://schemas.microsoft.com/office/word/2010/wordprocessingShape">
                    <wps:wsp>
                      <wps:cNvSpPr/>
                      <wps:spPr>
                        <a:xfrm>
                          <a:off x="0" y="0"/>
                          <a:ext cx="2186249" cy="651427"/>
                        </a:xfrm>
                        <a:prstGeom prst="cube">
                          <a:avLst>
                            <a:gd name="adj" fmla="val 8480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019E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 o:spid="_x0000_s1026" type="#_x0000_t16" style="position:absolute;left:0;text-align:left;margin-left:29.5pt;margin-top:309.9pt;width:172.15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" adj="18317" filled="f" strokecolor="black [3213]" strokeweight="1pt">
                <w10:wrap anchory="page"/>
              </v:shape>
            </w:pict>
          </mc:Fallback>
        </mc:AlternateContent>
      </w:r>
    </w:p>
    <w:p w:rsidR="00F52715" w:rsidRPr="00F46473" w:rsidRDefault="00EF1354" w:rsidP="00F46473">
      <w:pPr>
        <w:rPr>
          <w:rFonts w:ascii="HGPｺﾞｼｯｸE" w:eastAsia="HGPｺﾞｼｯｸE" w:hAnsi="HGPｺﾞｼｯｸE"/>
          <w:b/>
          <w:sz w:val="36"/>
          <w:szCs w:val="36"/>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2537708</wp:posOffset>
                </wp:positionH>
                <wp:positionV relativeFrom="paragraph">
                  <wp:posOffset>51490</wp:posOffset>
                </wp:positionV>
                <wp:extent cx="0" cy="286247"/>
                <wp:effectExtent l="19050" t="0" r="19050" b="19050"/>
                <wp:wrapNone/>
                <wp:docPr id="6" name="直線コネクタ 6"/>
                <wp:cNvGraphicFramePr/>
                <a:graphic xmlns:a="http://schemas.openxmlformats.org/drawingml/2006/main">
                  <a:graphicData uri="http://schemas.microsoft.com/office/word/2010/wordprocessingShape">
                    <wps:wsp>
                      <wps:cNvCnPr/>
                      <wps:spPr>
                        <a:xfrm>
                          <a:off x="0" y="0"/>
                          <a:ext cx="0" cy="2862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78F44"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9.8pt,4.05pt" to="199.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" strokecolor="black [3213]" strokeweight="2.25pt">
                <v:stroke joinstyle="miter"/>
              </v:line>
            </w:pict>
          </mc:Fallback>
        </mc:AlternateContent>
      </w:r>
      <w:r w:rsidR="00F46473">
        <w:rPr>
          <w:rFonts w:ascii="HGPｺﾞｼｯｸE" w:eastAsia="HGPｺﾞｼｯｸE" w:hAnsi="HGPｺﾞｼｯｸE" w:hint="eastAsia"/>
          <w:sz w:val="28"/>
          <w:szCs w:val="28"/>
        </w:rPr>
        <w:t xml:space="preserve">　　　　　　　　</w:t>
      </w:r>
      <w:r w:rsidR="00F46473" w:rsidRPr="00F46473">
        <w:rPr>
          <w:rFonts w:ascii="HGPｺﾞｼｯｸE" w:eastAsia="HGPｺﾞｼｯｸE" w:hAnsi="HGPｺﾞｼｯｸE" w:hint="eastAsia"/>
          <w:b/>
          <w:sz w:val="36"/>
          <w:szCs w:val="36"/>
        </w:rPr>
        <w:t>ＴＡＢＬＥ</w:t>
      </w:r>
      <w:r>
        <w:rPr>
          <w:rFonts w:ascii="HGPｺﾞｼｯｸE" w:eastAsia="HGPｺﾞｼｯｸE" w:hAnsi="HGPｺﾞｼｯｸE" w:hint="eastAsia"/>
          <w:b/>
          <w:sz w:val="36"/>
          <w:szCs w:val="36"/>
        </w:rPr>
        <w:t xml:space="preserve">　　　　　　　　　</w:t>
      </w:r>
    </w:p>
    <w:p w:rsidR="00F52715" w:rsidRDefault="00EF1354" w:rsidP="00EF1354">
      <w:pPr>
        <w:ind w:firstLine="210"/>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00F46473">
        <w:rPr>
          <w:rFonts w:ascii="HGPｺﾞｼｯｸE" w:eastAsia="HGPｺﾞｼｯｸE" w:hAnsi="HGPｺﾞｼｯｸE"/>
          <w:noProof/>
          <w:sz w:val="28"/>
          <w:szCs w:val="28"/>
        </w:rPr>
        <mc:AlternateContent>
          <mc:Choice Requires="wps">
            <w:drawing>
              <wp:anchor distT="0" distB="0" distL="114300" distR="114300" simplePos="0" relativeHeight="251662336" behindDoc="0" locked="0" layoutInCell="1" allowOverlap="1">
                <wp:simplePos x="0" y="0"/>
                <wp:positionH relativeFrom="column">
                  <wp:posOffset>1997020</wp:posOffset>
                </wp:positionH>
                <wp:positionV relativeFrom="paragraph">
                  <wp:posOffset>134979</wp:posOffset>
                </wp:positionV>
                <wp:extent cx="7952" cy="262393"/>
                <wp:effectExtent l="19050" t="19050" r="30480" b="23495"/>
                <wp:wrapNone/>
                <wp:docPr id="5" name="直線コネクタ 5"/>
                <wp:cNvGraphicFramePr/>
                <a:graphic xmlns:a="http://schemas.openxmlformats.org/drawingml/2006/main">
                  <a:graphicData uri="http://schemas.microsoft.com/office/word/2010/wordprocessingShape">
                    <wps:wsp>
                      <wps:cNvCnPr/>
                      <wps:spPr>
                        <a:xfrm>
                          <a:off x="0" y="0"/>
                          <a:ext cx="7952" cy="2623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2DCC8"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5pt,10.65pt" to="157.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" strokecolor="black [3213]" strokeweight="2.25pt">
                <v:stroke joinstyle="miter"/>
              </v:line>
            </w:pict>
          </mc:Fallback>
        </mc:AlternateContent>
      </w:r>
      <w:r w:rsidR="00F46473">
        <w:rPr>
          <w:rFonts w:ascii="HGPｺﾞｼｯｸE" w:eastAsia="HGPｺﾞｼｯｸE" w:hAnsi="HGPｺﾞｼｯｸE"/>
          <w:noProof/>
          <w:sz w:val="28"/>
          <w:szCs w:val="28"/>
        </w:rPr>
        <mc:AlternateContent>
          <mc:Choice Requires="wps">
            <w:drawing>
              <wp:anchor distT="0" distB="0" distL="114300" distR="114300" simplePos="0" relativeHeight="251661312" behindDoc="0" locked="0" layoutInCell="1" allowOverlap="1">
                <wp:simplePos x="0" y="0"/>
                <wp:positionH relativeFrom="column">
                  <wp:posOffset>406399</wp:posOffset>
                </wp:positionH>
                <wp:positionV relativeFrom="paragraph">
                  <wp:posOffset>134979</wp:posOffset>
                </wp:positionV>
                <wp:extent cx="0" cy="246490"/>
                <wp:effectExtent l="19050" t="0" r="19050" b="20320"/>
                <wp:wrapNone/>
                <wp:docPr id="4" name="直線コネクタ 4"/>
                <wp:cNvGraphicFramePr/>
                <a:graphic xmlns:a="http://schemas.openxmlformats.org/drawingml/2006/main">
                  <a:graphicData uri="http://schemas.microsoft.com/office/word/2010/wordprocessingShape">
                    <wps:wsp>
                      <wps:cNvCnPr/>
                      <wps:spPr>
                        <a:xfrm flipH="1">
                          <a:off x="0" y="0"/>
                          <a:ext cx="0" cy="2464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CBFE7" id="直線コネクタ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0.65pt" to="3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" strokecolor="black [3213]" strokeweight="2.25pt">
                <v:stroke joinstyle="miter"/>
              </v:line>
            </w:pict>
          </mc:Fallback>
        </mc:AlternateContent>
      </w:r>
    </w:p>
    <w:p w:rsidR="00F52715" w:rsidRDefault="00EF1354" w:rsidP="00B54007">
      <w:pPr>
        <w:ind w:firstLine="210"/>
        <w:rPr>
          <w:rFonts w:ascii="HGPｺﾞｼｯｸE" w:eastAsia="HGPｺﾞｼｯｸE" w:hAnsi="HGPｺﾞｼｯｸE"/>
          <w:sz w:val="52"/>
          <w:szCs w:val="52"/>
        </w:rPr>
      </w:pPr>
      <w:r>
        <w:rPr>
          <w:rFonts w:ascii="HGPｺﾞｼｯｸE" w:eastAsia="HGPｺﾞｼｯｸE" w:hAnsi="HGPｺﾞｼｯｸE" w:hint="eastAsia"/>
          <w:sz w:val="28"/>
          <w:szCs w:val="28"/>
        </w:rPr>
        <w:t xml:space="preserve">　　　　　　　　　　　　　　　　　　　　　　　　</w:t>
      </w:r>
      <w:r w:rsidRPr="00EF1354">
        <w:rPr>
          <w:rFonts w:ascii="HGPｺﾞｼｯｸE" w:eastAsia="HGPｺﾞｼｯｸE" w:hAnsi="HGPｺﾞｼｯｸE" w:hint="eastAsia"/>
          <w:sz w:val="52"/>
          <w:szCs w:val="52"/>
        </w:rPr>
        <w:t>×</w:t>
      </w:r>
    </w:p>
    <w:p w:rsidR="00EF1354" w:rsidRPr="00EF1354" w:rsidRDefault="00EF1354" w:rsidP="00B54007">
      <w:pPr>
        <w:ind w:firstLine="210"/>
        <w:rPr>
          <w:rFonts w:ascii="HGPｺﾞｼｯｸE" w:eastAsia="HGPｺﾞｼｯｸE" w:hAnsi="HGPｺﾞｼｯｸE"/>
          <w:sz w:val="52"/>
          <w:szCs w:val="52"/>
        </w:rPr>
      </w:pPr>
      <w:r>
        <w:rPr>
          <w:rFonts w:ascii="HGPｺﾞｼｯｸE" w:eastAsia="HGPｺﾞｼｯｸE" w:hAnsi="HGPｺﾞｼｯｸE" w:hint="eastAsia"/>
          <w:sz w:val="52"/>
          <w:szCs w:val="52"/>
        </w:rPr>
        <w:t xml:space="preserve">　　　　　　　　　　　　　　　</w:t>
      </w:r>
    </w:p>
    <w:p w:rsidR="00F52715" w:rsidRPr="00EF1354" w:rsidRDefault="00EF1354" w:rsidP="00B54007">
      <w:pPr>
        <w:ind w:firstLine="210"/>
        <w:rPr>
          <w:rFonts w:ascii="STCaiyun" w:hAnsi="STCaiyun"/>
          <w:color w:val="0D0D0D" w:themeColor="text1" w:themeTint="F2"/>
          <w:sz w:val="56"/>
          <w:szCs w:val="56"/>
        </w:rPr>
      </w:pPr>
      <w:r>
        <w:rPr>
          <w:rFonts w:ascii="HGPｺﾞｼｯｸE" w:eastAsia="HGPｺﾞｼｯｸE" w:hAnsi="HGPｺﾞｼｯｸE" w:hint="eastAsia"/>
          <w:sz w:val="28"/>
          <w:szCs w:val="28"/>
        </w:rPr>
        <w:t xml:space="preserve">　　　　　　　　　　　　　　　　　　　　</w:t>
      </w:r>
      <w:r w:rsidR="008B155D">
        <w:rPr>
          <w:rFonts w:ascii="STCaiyun" w:hAnsi="STCaiyun"/>
          <w:noProof/>
          <w:color w:val="000000" w:themeColor="text1"/>
          <w:sz w:val="56"/>
          <w:szCs w:val="56"/>
        </w:rPr>
        <w:drawing>
          <wp:inline distT="0" distB="0" distL="0" distR="0" wp14:anchorId="2135065A" wp14:editId="0A417840">
            <wp:extent cx="1343770" cy="1200150"/>
            <wp:effectExtent l="0" t="0" r="8890" b="0"/>
            <wp:docPr id="10" name="図 10" descr="動物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あり２.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937" cy="1221734"/>
                    </a:xfrm>
                    <a:prstGeom prst="rect">
                      <a:avLst/>
                    </a:prstGeom>
                  </pic:spPr>
                </pic:pic>
              </a:graphicData>
            </a:graphic>
          </wp:inline>
        </w:drawing>
      </w:r>
      <w:r w:rsidRPr="008B155D">
        <w:rPr>
          <w:rFonts w:ascii="HGPｺﾞｼｯｸE" w:eastAsia="HGPｺﾞｼｯｸE" w:hAnsi="HGPｺﾞｼｯｸE" w:hint="eastAsia"/>
          <w:sz w:val="56"/>
          <w:szCs w:val="56"/>
        </w:rPr>
        <w:t xml:space="preserve">　</w:t>
      </w:r>
      <w:r w:rsidR="008B155D" w:rsidRPr="008B155D">
        <w:rPr>
          <w:rFonts w:ascii="STCaiyun" w:hAnsi="STCaiyun" w:hint="eastAsia"/>
          <w:sz w:val="56"/>
          <w:szCs w:val="56"/>
        </w:rPr>
        <w:t>F</w:t>
      </w:r>
      <w:r w:rsidR="008B155D" w:rsidRPr="008B155D">
        <w:rPr>
          <w:rFonts w:ascii="STCaiyun" w:hAnsi="STCaiyun"/>
          <w:sz w:val="56"/>
          <w:szCs w:val="56"/>
        </w:rPr>
        <w:t>OURMI</w:t>
      </w:r>
      <w:r w:rsidRPr="008B155D">
        <w:rPr>
          <w:rFonts w:ascii="HGPｺﾞｼｯｸE" w:eastAsia="HGPｺﾞｼｯｸE" w:hAnsi="HGPｺﾞｼｯｸE" w:hint="eastAsia"/>
          <w:sz w:val="56"/>
          <w:szCs w:val="56"/>
        </w:rPr>
        <w:t xml:space="preserve">　　</w:t>
      </w:r>
      <w:r>
        <w:rPr>
          <w:rFonts w:ascii="HGPｺﾞｼｯｸE" w:eastAsia="HGPｺﾞｼｯｸE" w:hAnsi="HGPｺﾞｼｯｸE" w:hint="eastAsia"/>
          <w:sz w:val="28"/>
          <w:szCs w:val="28"/>
        </w:rPr>
        <w:t xml:space="preserve">　　　　</w:t>
      </w:r>
    </w:p>
    <w:p w:rsidR="00F52715" w:rsidRDefault="00F52715" w:rsidP="00B54007">
      <w:pPr>
        <w:ind w:firstLine="210"/>
        <w:rPr>
          <w:rFonts w:ascii="HGPｺﾞｼｯｸE" w:eastAsia="HGPｺﾞｼｯｸE" w:hAnsi="HGPｺﾞｼｯｸE"/>
          <w:sz w:val="28"/>
          <w:szCs w:val="28"/>
        </w:rPr>
      </w:pPr>
    </w:p>
    <w:p w:rsidR="00F52715" w:rsidRDefault="00F52715" w:rsidP="00B54007">
      <w:pPr>
        <w:ind w:firstLine="210"/>
        <w:rPr>
          <w:rFonts w:ascii="HGPｺﾞｼｯｸE" w:eastAsia="HGPｺﾞｼｯｸE" w:hAnsi="HGPｺﾞｼｯｸE"/>
          <w:sz w:val="28"/>
          <w:szCs w:val="28"/>
        </w:rPr>
      </w:pPr>
    </w:p>
    <w:p w:rsidR="00F52715" w:rsidRDefault="00F52715" w:rsidP="00B54007">
      <w:pPr>
        <w:ind w:firstLine="210"/>
        <w:rPr>
          <w:rFonts w:ascii="HGPｺﾞｼｯｸE" w:eastAsia="HGPｺﾞｼｯｸE" w:hAnsi="HGPｺﾞｼｯｸE"/>
          <w:sz w:val="28"/>
          <w:szCs w:val="28"/>
        </w:rPr>
      </w:pPr>
    </w:p>
    <w:p w:rsidR="00F52715" w:rsidRDefault="00F52715" w:rsidP="00B54007">
      <w:pPr>
        <w:ind w:firstLine="210"/>
        <w:rPr>
          <w:rFonts w:ascii="HGPｺﾞｼｯｸE" w:eastAsia="HGPｺﾞｼｯｸE" w:hAnsi="HGPｺﾞｼｯｸE"/>
          <w:sz w:val="28"/>
          <w:szCs w:val="28"/>
        </w:rPr>
      </w:pPr>
    </w:p>
    <w:p w:rsidR="00F52715" w:rsidRDefault="00F52715" w:rsidP="00B54007">
      <w:pPr>
        <w:ind w:firstLine="210"/>
        <w:rPr>
          <w:rFonts w:ascii="HGPｺﾞｼｯｸE" w:eastAsia="HGPｺﾞｼｯｸE" w:hAnsi="HGPｺﾞｼｯｸE"/>
          <w:sz w:val="28"/>
          <w:szCs w:val="28"/>
        </w:rPr>
      </w:pPr>
    </w:p>
    <w:p w:rsidR="00BE202A" w:rsidRPr="00D8524E" w:rsidRDefault="00B54007" w:rsidP="00B54007">
      <w:pPr>
        <w:ind w:firstLine="210"/>
        <w:rPr>
          <w:rFonts w:ascii="HGPｺﾞｼｯｸE" w:eastAsia="HGPｺﾞｼｯｸE" w:hAnsi="HGPｺﾞｼｯｸE"/>
          <w:sz w:val="28"/>
          <w:szCs w:val="28"/>
        </w:rPr>
      </w:pPr>
      <w:r w:rsidRPr="00D8524E">
        <w:rPr>
          <w:rFonts w:ascii="HGPｺﾞｼｯｸE" w:eastAsia="HGPｺﾞｼｯｸE" w:hAnsi="HGPｺﾞｼｯｸE" w:hint="eastAsia"/>
          <w:sz w:val="28"/>
          <w:szCs w:val="28"/>
        </w:rPr>
        <w:lastRenderedPageBreak/>
        <w:t>㈱ＴＡＢＬＥの新しいオフィスフードのプラン</w:t>
      </w:r>
      <w:r w:rsidR="001622E4" w:rsidRPr="00D8524E">
        <w:rPr>
          <w:rFonts w:ascii="HGPｺﾞｼｯｸE" w:eastAsia="HGPｺﾞｼｯｸE" w:hAnsi="HGPｺﾞｼｯｸE" w:hint="eastAsia"/>
          <w:sz w:val="28"/>
          <w:szCs w:val="28"/>
        </w:rPr>
        <w:t>『</w:t>
      </w:r>
      <w:r w:rsidR="00376250">
        <w:rPr>
          <w:rFonts w:ascii="HGPｺﾞｼｯｸE" w:eastAsia="HGPｺﾞｼｯｸE" w:hAnsi="HGPｺﾞｼｯｸE" w:hint="eastAsia"/>
          <w:sz w:val="28"/>
          <w:szCs w:val="28"/>
        </w:rPr>
        <w:t>フルミ</w:t>
      </w:r>
      <w:r w:rsidR="001622E4" w:rsidRPr="00D8524E">
        <w:rPr>
          <w:rFonts w:ascii="HGPｺﾞｼｯｸE" w:eastAsia="HGPｺﾞｼｯｸE" w:hAnsi="HGPｺﾞｼｯｸE" w:hint="eastAsia"/>
          <w:sz w:val="28"/>
          <w:szCs w:val="28"/>
        </w:rPr>
        <w:t>』</w:t>
      </w:r>
      <w:r w:rsidRPr="00D8524E">
        <w:rPr>
          <w:rFonts w:ascii="HGPｺﾞｼｯｸE" w:eastAsia="HGPｺﾞｼｯｸE" w:hAnsi="HGPｺﾞｼｯｸE" w:hint="eastAsia"/>
          <w:sz w:val="28"/>
          <w:szCs w:val="28"/>
        </w:rPr>
        <w:t>のご紹介です。</w:t>
      </w:r>
    </w:p>
    <w:p w:rsidR="00376250" w:rsidRPr="007720CC" w:rsidRDefault="00D8524E">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-118027</wp:posOffset>
                </wp:positionH>
                <wp:positionV relativeFrom="paragraph">
                  <wp:posOffset>47514</wp:posOffset>
                </wp:positionV>
                <wp:extent cx="5613621" cy="3204375"/>
                <wp:effectExtent l="0" t="0" r="25400" b="15240"/>
                <wp:wrapNone/>
                <wp:docPr id="1" name="正方形/長方形 1"/>
                <wp:cNvGraphicFramePr/>
                <a:graphic xmlns:a="http://schemas.openxmlformats.org/drawingml/2006/main">
                  <a:graphicData uri="http://schemas.microsoft.com/office/word/2010/wordprocessingShape">
                    <wps:wsp>
                      <wps:cNvSpPr/>
                      <wps:spPr>
                        <a:xfrm>
                          <a:off x="0" y="0"/>
                          <a:ext cx="5613621" cy="320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F31DD" id="正方形/長方形 1" o:spid="_x0000_s1026" style="position:absolute;left:0;text-align:left;margin-left:-9.3pt;margin-top:3.75pt;width:442pt;height:25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" filled="f" strokecolor="black [3213]" strokeweight="1pt"/>
            </w:pict>
          </mc:Fallback>
        </mc:AlternateContent>
      </w:r>
      <w:r w:rsidR="00B54007" w:rsidRPr="007720CC">
        <w:rPr>
          <w:rFonts w:ascii="HG丸ｺﾞｼｯｸM-PRO" w:eastAsia="HG丸ｺﾞｼｯｸM-PRO" w:hAnsi="HG丸ｺﾞｼｯｸM-PRO" w:hint="eastAsia"/>
          <w:sz w:val="28"/>
          <w:szCs w:val="28"/>
        </w:rPr>
        <w:t>「</w:t>
      </w:r>
      <w:r w:rsidR="00376250" w:rsidRPr="007720CC">
        <w:rPr>
          <w:rFonts w:ascii="HG丸ｺﾞｼｯｸM-PRO" w:eastAsia="HG丸ｺﾞｼｯｸM-PRO" w:hAnsi="HG丸ｺﾞｼｯｸM-PRO" w:hint="eastAsia"/>
          <w:sz w:val="28"/>
          <w:szCs w:val="28"/>
        </w:rPr>
        <w:t>フルミ</w:t>
      </w:r>
      <w:r w:rsidR="00B54007" w:rsidRPr="007720CC">
        <w:rPr>
          <w:rFonts w:ascii="HG丸ｺﾞｼｯｸM-PRO" w:eastAsia="HG丸ｺﾞｼｯｸM-PRO" w:hAnsi="HG丸ｺﾞｼｯｸM-PRO" w:hint="eastAsia"/>
          <w:sz w:val="28"/>
          <w:szCs w:val="28"/>
        </w:rPr>
        <w:t>」とはフランス語で「</w:t>
      </w:r>
      <w:r w:rsidR="00376250" w:rsidRPr="007720CC">
        <w:rPr>
          <w:rFonts w:ascii="HG丸ｺﾞｼｯｸM-PRO" w:eastAsia="HG丸ｺﾞｼｯｸM-PRO" w:hAnsi="HG丸ｺﾞｼｯｸM-PRO" w:hint="eastAsia"/>
          <w:sz w:val="28"/>
          <w:szCs w:val="28"/>
        </w:rPr>
        <w:t>蟻</w:t>
      </w:r>
      <w:r w:rsidR="00B54007" w:rsidRPr="007720CC">
        <w:rPr>
          <w:rFonts w:ascii="HG丸ｺﾞｼｯｸM-PRO" w:eastAsia="HG丸ｺﾞｼｯｸM-PRO" w:hAnsi="HG丸ｺﾞｼｯｸM-PRO" w:hint="eastAsia"/>
          <w:sz w:val="28"/>
          <w:szCs w:val="28"/>
        </w:rPr>
        <w:t>」</w:t>
      </w:r>
      <w:proofErr w:type="spellStart"/>
      <w:r w:rsidR="00376250" w:rsidRPr="007720CC">
        <w:rPr>
          <w:rFonts w:ascii="HG丸ｺﾞｼｯｸM-PRO" w:eastAsia="HG丸ｺﾞｼｯｸM-PRO" w:hAnsi="HG丸ｺﾞｼｯｸM-PRO" w:hint="eastAsia"/>
          <w:color w:val="111111"/>
          <w:sz w:val="28"/>
          <w:szCs w:val="28"/>
        </w:rPr>
        <w:t>f</w:t>
      </w:r>
      <w:r w:rsidR="00376250" w:rsidRPr="007720CC">
        <w:rPr>
          <w:rFonts w:ascii="HG丸ｺﾞｼｯｸM-PRO" w:eastAsia="HG丸ｺﾞｼｯｸM-PRO" w:hAnsi="HG丸ｺﾞｼｯｸM-PRO"/>
          <w:color w:val="111111"/>
          <w:sz w:val="28"/>
          <w:szCs w:val="28"/>
        </w:rPr>
        <w:t>ourmi</w:t>
      </w:r>
      <w:proofErr w:type="spellEnd"/>
      <w:r w:rsidR="00B54007" w:rsidRPr="007720CC">
        <w:rPr>
          <w:rFonts w:ascii="HG丸ｺﾞｼｯｸM-PRO" w:eastAsia="HG丸ｺﾞｼｯｸM-PRO" w:hAnsi="HG丸ｺﾞｼｯｸM-PRO" w:hint="eastAsia"/>
          <w:color w:val="111111"/>
          <w:sz w:val="28"/>
          <w:szCs w:val="28"/>
        </w:rPr>
        <w:t>（</w:t>
      </w:r>
      <w:r w:rsidR="00376250" w:rsidRPr="007720CC">
        <w:rPr>
          <w:rFonts w:ascii="HG丸ｺﾞｼｯｸM-PRO" w:eastAsia="HG丸ｺﾞｼｯｸM-PRO" w:hAnsi="HG丸ｺﾞｼｯｸM-PRO" w:hint="eastAsia"/>
          <w:color w:val="111111"/>
          <w:sz w:val="28"/>
          <w:szCs w:val="28"/>
        </w:rPr>
        <w:t>フルミ</w:t>
      </w:r>
      <w:r w:rsidR="00B54007" w:rsidRPr="007720CC">
        <w:rPr>
          <w:rFonts w:ascii="HG丸ｺﾞｼｯｸM-PRO" w:eastAsia="HG丸ｺﾞｼｯｸM-PRO" w:hAnsi="HG丸ｺﾞｼｯｸM-PRO" w:hint="eastAsia"/>
          <w:color w:val="111111"/>
          <w:sz w:val="28"/>
          <w:szCs w:val="28"/>
        </w:rPr>
        <w:t>）の</w:t>
      </w:r>
      <w:r w:rsidR="00376250" w:rsidRPr="007720CC">
        <w:rPr>
          <w:rFonts w:ascii="HG丸ｺﾞｼｯｸM-PRO" w:eastAsia="HG丸ｺﾞｼｯｸM-PRO" w:hAnsi="HG丸ｺﾞｼｯｸM-PRO" w:hint="eastAsia"/>
          <w:color w:val="111111"/>
          <w:sz w:val="28"/>
          <w:szCs w:val="28"/>
        </w:rPr>
        <w:t>事</w:t>
      </w:r>
      <w:r w:rsidR="00B54007" w:rsidRPr="007720CC">
        <w:rPr>
          <w:rFonts w:ascii="HG丸ｺﾞｼｯｸM-PRO" w:eastAsia="HG丸ｺﾞｼｯｸM-PRO" w:hAnsi="HG丸ｺﾞｼｯｸM-PRO" w:hint="eastAsia"/>
          <w:color w:val="111111"/>
          <w:sz w:val="28"/>
          <w:szCs w:val="28"/>
        </w:rPr>
        <w:t>、レストラン・ビストロ・ブーランジュリ（パン屋）・パティスリー（製菓店）</w:t>
      </w:r>
      <w:r w:rsidR="000D7464" w:rsidRPr="007720CC">
        <w:rPr>
          <w:rFonts w:ascii="HG丸ｺﾞｼｯｸM-PRO" w:eastAsia="HG丸ｺﾞｼｯｸM-PRO" w:hAnsi="HG丸ｺﾞｼｯｸM-PRO" w:hint="eastAsia"/>
          <w:color w:val="111111"/>
          <w:sz w:val="28"/>
          <w:szCs w:val="28"/>
        </w:rPr>
        <w:t>等の</w:t>
      </w:r>
      <w:r w:rsidR="00791330" w:rsidRPr="007720CC">
        <w:rPr>
          <w:rFonts w:ascii="HG丸ｺﾞｼｯｸM-PRO" w:eastAsia="HG丸ｺﾞｼｯｸM-PRO" w:hAnsi="HG丸ｺﾞｼｯｸM-PRO" w:hint="eastAsia"/>
          <w:color w:val="111111"/>
          <w:sz w:val="28"/>
          <w:szCs w:val="28"/>
        </w:rPr>
        <w:t>加盟</w:t>
      </w:r>
      <w:r w:rsidR="000D7464" w:rsidRPr="007720CC">
        <w:rPr>
          <w:rFonts w:ascii="HG丸ｺﾞｼｯｸM-PRO" w:eastAsia="HG丸ｺﾞｼｯｸM-PRO" w:hAnsi="HG丸ｺﾞｼｯｸM-PRO" w:hint="eastAsia"/>
          <w:color w:val="111111"/>
          <w:sz w:val="28"/>
          <w:szCs w:val="28"/>
        </w:rPr>
        <w:t>店</w:t>
      </w:r>
      <w:r w:rsidR="00791330" w:rsidRPr="007720CC">
        <w:rPr>
          <w:rFonts w:ascii="HG丸ｺﾞｼｯｸM-PRO" w:eastAsia="HG丸ｺﾞｼｯｸM-PRO" w:hAnsi="HG丸ｺﾞｼｯｸM-PRO" w:hint="eastAsia"/>
          <w:color w:val="111111"/>
          <w:sz w:val="28"/>
          <w:szCs w:val="28"/>
        </w:rPr>
        <w:t>（＊１）</w:t>
      </w:r>
      <w:r w:rsidR="00376250" w:rsidRPr="007720CC">
        <w:rPr>
          <w:rFonts w:ascii="HG丸ｺﾞｼｯｸM-PRO" w:eastAsia="HG丸ｺﾞｼｯｸM-PRO" w:hAnsi="HG丸ｺﾞｼｯｸM-PRO" w:hint="eastAsia"/>
          <w:color w:val="111111"/>
          <w:sz w:val="28"/>
          <w:szCs w:val="28"/>
        </w:rPr>
        <w:t>がグループとなり通常</w:t>
      </w:r>
      <w:r w:rsidR="00F114A0" w:rsidRPr="007720CC">
        <w:rPr>
          <w:rFonts w:ascii="HG丸ｺﾞｼｯｸM-PRO" w:eastAsia="HG丸ｺﾞｼｯｸM-PRO" w:hAnsi="HG丸ｺﾞｼｯｸM-PRO" w:hint="eastAsia"/>
          <w:color w:val="111111"/>
          <w:sz w:val="28"/>
          <w:szCs w:val="28"/>
        </w:rPr>
        <w:t>単体</w:t>
      </w:r>
      <w:r w:rsidR="00376250" w:rsidRPr="007720CC">
        <w:rPr>
          <w:rFonts w:ascii="HG丸ｺﾞｼｯｸM-PRO" w:eastAsia="HG丸ｺﾞｼｯｸM-PRO" w:hAnsi="HG丸ｺﾞｼｯｸM-PRO" w:hint="eastAsia"/>
          <w:color w:val="111111"/>
          <w:sz w:val="28"/>
          <w:szCs w:val="28"/>
        </w:rPr>
        <w:t>営業では行わないケータリング事業を展開しております。</w:t>
      </w:r>
      <w:r w:rsidR="004D3564" w:rsidRPr="007720CC">
        <w:rPr>
          <w:rFonts w:ascii="HG丸ｺﾞｼｯｸM-PRO" w:eastAsia="HG丸ｺﾞｼｯｸM-PRO" w:hAnsi="HG丸ｺﾞｼｯｸM-PRO" w:hint="eastAsia"/>
          <w:color w:val="111111"/>
          <w:sz w:val="28"/>
          <w:szCs w:val="28"/>
        </w:rPr>
        <w:t>又、大型チェーンがより主となる昨今の都内飲食業界の中で</w:t>
      </w:r>
      <w:r w:rsidR="007720CC">
        <w:rPr>
          <w:rFonts w:ascii="HG丸ｺﾞｼｯｸM-PRO" w:eastAsia="HG丸ｺﾞｼｯｸM-PRO" w:hAnsi="HG丸ｺﾞｼｯｸM-PRO" w:hint="eastAsia"/>
          <w:color w:val="111111"/>
          <w:sz w:val="28"/>
          <w:szCs w:val="28"/>
        </w:rPr>
        <w:t>小規模</w:t>
      </w:r>
      <w:r w:rsidR="004D3564" w:rsidRPr="007720CC">
        <w:rPr>
          <w:rFonts w:ascii="HG丸ｺﾞｼｯｸM-PRO" w:eastAsia="HG丸ｺﾞｼｯｸM-PRO" w:hAnsi="HG丸ｺﾞｼｯｸM-PRO" w:hint="eastAsia"/>
          <w:color w:val="111111"/>
          <w:sz w:val="28"/>
          <w:szCs w:val="28"/>
        </w:rPr>
        <w:t>オーナー店舗“働きアリ”にフォーカスを当て企業様へのプロモーションも兼</w:t>
      </w:r>
      <w:r w:rsidR="007C19D4" w:rsidRPr="007720CC">
        <w:rPr>
          <w:rFonts w:ascii="HG丸ｺﾞｼｯｸM-PRO" w:eastAsia="HG丸ｺﾞｼｯｸM-PRO" w:hAnsi="HG丸ｺﾞｼｯｸM-PRO" w:hint="eastAsia"/>
          <w:color w:val="111111"/>
          <w:sz w:val="28"/>
          <w:szCs w:val="28"/>
        </w:rPr>
        <w:t>ねた</w:t>
      </w:r>
      <w:r w:rsidR="004D3564" w:rsidRPr="007720CC">
        <w:rPr>
          <w:rFonts w:ascii="HG丸ｺﾞｼｯｸM-PRO" w:eastAsia="HG丸ｺﾞｼｯｸM-PRO" w:hAnsi="HG丸ｺﾞｼｯｸM-PRO" w:hint="eastAsia"/>
          <w:color w:val="111111"/>
          <w:sz w:val="28"/>
          <w:szCs w:val="28"/>
        </w:rPr>
        <w:t>新しいケータリング</w:t>
      </w:r>
      <w:r w:rsidR="007C19D4" w:rsidRPr="007720CC">
        <w:rPr>
          <w:rFonts w:ascii="HG丸ｺﾞｼｯｸM-PRO" w:eastAsia="HG丸ｺﾞｼｯｸM-PRO" w:hAnsi="HG丸ｺﾞｼｯｸM-PRO" w:hint="eastAsia"/>
          <w:color w:val="111111"/>
          <w:sz w:val="28"/>
          <w:szCs w:val="28"/>
        </w:rPr>
        <w:t>スタイルを</w:t>
      </w:r>
      <w:r w:rsidR="004D3564" w:rsidRPr="007720CC">
        <w:rPr>
          <w:rFonts w:ascii="HG丸ｺﾞｼｯｸM-PRO" w:eastAsia="HG丸ｺﾞｼｯｸM-PRO" w:hAnsi="HG丸ｺﾞｼｯｸM-PRO" w:hint="eastAsia"/>
          <w:color w:val="111111"/>
          <w:sz w:val="28"/>
          <w:szCs w:val="28"/>
        </w:rPr>
        <w:t>提案させて頂きます。</w:t>
      </w:r>
    </w:p>
    <w:p w:rsidR="000D7464" w:rsidRPr="00D8524E" w:rsidRDefault="000D7464">
      <w:pPr>
        <w:rPr>
          <w:rFonts w:ascii="HGPｺﾞｼｯｸE" w:eastAsia="HGPｺﾞｼｯｸE" w:hAnsi="HGPｺﾞｼｯｸE"/>
          <w:color w:val="111111"/>
          <w:sz w:val="22"/>
        </w:rPr>
      </w:pPr>
    </w:p>
    <w:p w:rsidR="000D7464" w:rsidRPr="00D8524E" w:rsidRDefault="000D7464" w:rsidP="004D3564">
      <w:pPr>
        <w:ind w:firstLine="280"/>
        <w:rPr>
          <w:rFonts w:ascii="HGPｺﾞｼｯｸE" w:eastAsia="HGPｺﾞｼｯｸE" w:hAnsi="HGPｺﾞｼｯｸE"/>
          <w:color w:val="111111"/>
          <w:sz w:val="28"/>
          <w:szCs w:val="28"/>
        </w:rPr>
      </w:pPr>
      <w:r w:rsidRPr="00D8524E">
        <w:rPr>
          <w:rFonts w:ascii="HGPｺﾞｼｯｸE" w:eastAsia="HGPｺﾞｼｯｸE" w:hAnsi="HGPｺﾞｼｯｸE" w:hint="eastAsia"/>
          <w:color w:val="111111"/>
          <w:sz w:val="28"/>
          <w:szCs w:val="28"/>
        </w:rPr>
        <w:t>「</w:t>
      </w:r>
      <w:r w:rsidR="004D3564">
        <w:rPr>
          <w:rFonts w:ascii="HGPｺﾞｼｯｸE" w:eastAsia="HGPｺﾞｼｯｸE" w:hAnsi="HGPｺﾞｼｯｸE" w:hint="eastAsia"/>
          <w:color w:val="111111"/>
          <w:sz w:val="28"/>
          <w:szCs w:val="28"/>
        </w:rPr>
        <w:t>フルミ</w:t>
      </w:r>
      <w:r w:rsidRPr="00D8524E">
        <w:rPr>
          <w:rFonts w:ascii="HGPｺﾞｼｯｸE" w:eastAsia="HGPｺﾞｼｯｸE" w:hAnsi="HGPｺﾞｼｯｸE" w:hint="eastAsia"/>
          <w:color w:val="111111"/>
          <w:sz w:val="28"/>
          <w:szCs w:val="28"/>
        </w:rPr>
        <w:t>」の魅力は何といっても</w:t>
      </w:r>
      <w:r w:rsidR="001622E4" w:rsidRPr="00D8524E">
        <w:rPr>
          <w:rFonts w:ascii="HGPｺﾞｼｯｸE" w:eastAsia="HGPｺﾞｼｯｸE" w:hAnsi="HGPｺﾞｼｯｸE" w:hint="eastAsia"/>
          <w:color w:val="111111"/>
          <w:sz w:val="28"/>
          <w:szCs w:val="28"/>
        </w:rPr>
        <w:t>“多彩なヴァリエーションとローコストデリバリー”</w:t>
      </w:r>
      <w:r w:rsidR="00EC5A2E" w:rsidRPr="00D8524E">
        <w:rPr>
          <w:rFonts w:ascii="HGPｺﾞｼｯｸE" w:eastAsia="HGPｺﾞｼｯｸE" w:hAnsi="HGPｺﾞｼｯｸE" w:hint="eastAsia"/>
          <w:color w:val="111111"/>
          <w:sz w:val="28"/>
          <w:szCs w:val="28"/>
        </w:rPr>
        <w:t>です、</w:t>
      </w:r>
      <w:r w:rsidR="00DD29F8" w:rsidRPr="00D8524E">
        <w:rPr>
          <w:rFonts w:ascii="HGPｺﾞｼｯｸE" w:eastAsia="HGPｺﾞｼｯｸE" w:hAnsi="HGPｺﾞｼｯｸE" w:hint="eastAsia"/>
          <w:color w:val="111111"/>
          <w:sz w:val="28"/>
          <w:szCs w:val="28"/>
        </w:rPr>
        <w:t>１週間（5日間）の中でサンドウィッチとスープのセット・サラダとパンのセット・又は焼き菓子の詰め合わせ・パンの詰め合わせ等</w:t>
      </w:r>
      <w:r w:rsidR="00791330" w:rsidRPr="00D8524E">
        <w:rPr>
          <w:rFonts w:ascii="HGPｺﾞｼｯｸE" w:eastAsia="HGPｺﾞｼｯｸE" w:hAnsi="HGPｺﾞｼｯｸE" w:hint="eastAsia"/>
          <w:color w:val="111111"/>
          <w:sz w:val="28"/>
          <w:szCs w:val="28"/>
        </w:rPr>
        <w:t>各</w:t>
      </w:r>
      <w:r w:rsidR="00DD29F8" w:rsidRPr="00D8524E">
        <w:rPr>
          <w:rFonts w:ascii="HGPｺﾞｼｯｸE" w:eastAsia="HGPｺﾞｼｯｸE" w:hAnsi="HGPｺﾞｼｯｸE" w:hint="eastAsia"/>
          <w:color w:val="111111"/>
          <w:sz w:val="28"/>
          <w:szCs w:val="28"/>
        </w:rPr>
        <w:t>加盟店が</w:t>
      </w:r>
      <w:r w:rsidR="00E13398">
        <w:rPr>
          <w:rFonts w:ascii="HGPｺﾞｼｯｸE" w:eastAsia="HGPｺﾞｼｯｸE" w:hAnsi="HGPｺﾞｼｯｸE" w:hint="eastAsia"/>
          <w:color w:val="111111"/>
          <w:sz w:val="28"/>
          <w:szCs w:val="28"/>
        </w:rPr>
        <w:t>多種多彩なメニュー</w:t>
      </w:r>
      <w:r w:rsidR="00DD29F8" w:rsidRPr="00D8524E">
        <w:rPr>
          <w:rFonts w:ascii="HGPｺﾞｼｯｸE" w:eastAsia="HGPｺﾞｼｯｸE" w:hAnsi="HGPｺﾞｼｯｸE" w:hint="eastAsia"/>
          <w:color w:val="111111"/>
          <w:sz w:val="28"/>
          <w:szCs w:val="28"/>
        </w:rPr>
        <w:t>を御案内させて頂きます</w:t>
      </w:r>
      <w:r w:rsidR="00D8524E" w:rsidRPr="00D8524E">
        <w:rPr>
          <w:rFonts w:ascii="HGPｺﾞｼｯｸE" w:eastAsia="HGPｺﾞｼｯｸE" w:hAnsi="HGPｺﾞｼｯｸE" w:hint="eastAsia"/>
          <w:color w:val="111111"/>
          <w:sz w:val="28"/>
          <w:szCs w:val="28"/>
        </w:rPr>
        <w:t>（＊２）</w:t>
      </w:r>
      <w:r w:rsidR="00DD29F8" w:rsidRPr="00D8524E">
        <w:rPr>
          <w:rFonts w:ascii="HGPｺﾞｼｯｸE" w:eastAsia="HGPｺﾞｼｯｸE" w:hAnsi="HGPｺﾞｼｯｸE" w:hint="eastAsia"/>
          <w:color w:val="111111"/>
          <w:sz w:val="28"/>
          <w:szCs w:val="28"/>
        </w:rPr>
        <w:t>。</w:t>
      </w:r>
    </w:p>
    <w:p w:rsidR="00D8524E" w:rsidRPr="00D8524E" w:rsidRDefault="00D8524E">
      <w:pPr>
        <w:rPr>
          <w:rFonts w:ascii="HGPｺﾞｼｯｸE" w:eastAsia="HGPｺﾞｼｯｸE" w:hAnsi="HGPｺﾞｼｯｸE"/>
          <w:color w:val="111111"/>
          <w:sz w:val="28"/>
          <w:szCs w:val="28"/>
        </w:rPr>
      </w:pPr>
      <w:r w:rsidRPr="00D8524E">
        <w:rPr>
          <w:rFonts w:ascii="HGPｺﾞｼｯｸE" w:eastAsia="HGPｺﾞｼｯｸE" w:hAnsi="HGPｺﾞｼｯｸE" w:hint="eastAsia"/>
          <w:color w:val="111111"/>
          <w:sz w:val="28"/>
          <w:szCs w:val="28"/>
        </w:rPr>
        <w:t>又、「</w:t>
      </w:r>
      <w:r w:rsidR="0083223F">
        <w:rPr>
          <w:rFonts w:ascii="HGPｺﾞｼｯｸE" w:eastAsia="HGPｺﾞｼｯｸE" w:hAnsi="HGPｺﾞｼｯｸE" w:hint="eastAsia"/>
          <w:color w:val="111111"/>
          <w:sz w:val="28"/>
          <w:szCs w:val="28"/>
        </w:rPr>
        <w:t>フルミ</w:t>
      </w:r>
      <w:r w:rsidRPr="00D8524E">
        <w:rPr>
          <w:rFonts w:ascii="HGPｺﾞｼｯｸE" w:eastAsia="HGPｺﾞｼｯｸE" w:hAnsi="HGPｺﾞｼｯｸE" w:hint="eastAsia"/>
          <w:color w:val="111111"/>
          <w:sz w:val="28"/>
          <w:szCs w:val="28"/>
        </w:rPr>
        <w:t>」導入により以下のメリットが生じます。</w:t>
      </w:r>
    </w:p>
    <w:p w:rsidR="002358BE" w:rsidRDefault="001024E0" w:rsidP="00E13398">
      <w:pPr>
        <w:ind w:left="280"/>
        <w:rPr>
          <w:rFonts w:ascii="HGPｺﾞｼｯｸE" w:eastAsia="HGPｺﾞｼｯｸE" w:hAnsi="HGPｺﾞｼｯｸE"/>
          <w:color w:val="222222"/>
          <w:sz w:val="28"/>
          <w:szCs w:val="28"/>
        </w:rPr>
      </w:pPr>
      <w:r w:rsidRPr="00D8524E">
        <w:rPr>
          <w:rFonts w:ascii="HGPｺﾞｼｯｸE" w:eastAsia="HGPｺﾞｼｯｸE" w:hAnsi="HGPｺﾞｼｯｸE" w:hint="eastAsia"/>
          <w:color w:val="222222"/>
          <w:sz w:val="28"/>
          <w:szCs w:val="28"/>
        </w:rPr>
        <w:t>・生産性向上や</w:t>
      </w:r>
      <w:r w:rsidR="000C2950">
        <w:rPr>
          <w:rFonts w:ascii="HGPｺﾞｼｯｸE" w:eastAsia="HGPｺﾞｼｯｸE" w:hAnsi="HGPｺﾞｼｯｸE" w:hint="eastAsia"/>
          <w:color w:val="222222"/>
          <w:sz w:val="28"/>
          <w:szCs w:val="28"/>
        </w:rPr>
        <w:t>業務</w:t>
      </w:r>
      <w:r w:rsidRPr="00D8524E">
        <w:rPr>
          <w:rFonts w:ascii="HGPｺﾞｼｯｸE" w:eastAsia="HGPｺﾞｼｯｸE" w:hAnsi="HGPｺﾞｼｯｸE" w:hint="eastAsia"/>
          <w:color w:val="222222"/>
          <w:sz w:val="28"/>
          <w:szCs w:val="28"/>
        </w:rPr>
        <w:t>効率化（外に食べにいく時間を短縮）</w:t>
      </w:r>
      <w:r w:rsidRPr="00D8524E">
        <w:rPr>
          <w:rFonts w:ascii="HGPｺﾞｼｯｸE" w:eastAsia="HGPｺﾞｼｯｸE" w:hAnsi="HGPｺﾞｼｯｸE"/>
          <w:color w:val="222222"/>
          <w:sz w:val="28"/>
          <w:szCs w:val="28"/>
        </w:rPr>
        <w:br/>
      </w:r>
      <w:r w:rsidRPr="00D8524E">
        <w:rPr>
          <w:rFonts w:ascii="HGPｺﾞｼｯｸE" w:eastAsia="HGPｺﾞｼｯｸE" w:hAnsi="HGPｺﾞｼｯｸE" w:hint="eastAsia"/>
          <w:color w:val="222222"/>
          <w:sz w:val="28"/>
          <w:szCs w:val="28"/>
        </w:rPr>
        <w:t>・社員の健康促進</w:t>
      </w:r>
      <w:r w:rsidR="00D8524E" w:rsidRPr="00D8524E">
        <w:rPr>
          <w:rFonts w:ascii="HGPｺﾞｼｯｸE" w:eastAsia="HGPｺﾞｼｯｸE" w:hAnsi="HGPｺﾞｼｯｸE" w:hint="eastAsia"/>
          <w:color w:val="222222"/>
          <w:sz w:val="28"/>
          <w:szCs w:val="28"/>
        </w:rPr>
        <w:t>（脱</w:t>
      </w:r>
      <w:r w:rsidR="0094276D">
        <w:rPr>
          <w:rFonts w:ascii="HGPｺﾞｼｯｸE" w:eastAsia="HGPｺﾞｼｯｸE" w:hAnsi="HGPｺﾞｼｯｸE" w:hint="eastAsia"/>
          <w:color w:val="222222"/>
          <w:sz w:val="28"/>
          <w:szCs w:val="28"/>
        </w:rPr>
        <w:t>添加物</w:t>
      </w:r>
      <w:r w:rsidR="00D8524E" w:rsidRPr="00D8524E">
        <w:rPr>
          <w:rFonts w:ascii="HGPｺﾞｼｯｸE" w:eastAsia="HGPｺﾞｼｯｸE" w:hAnsi="HGPｺﾞｼｯｸE" w:hint="eastAsia"/>
          <w:color w:val="222222"/>
          <w:sz w:val="28"/>
          <w:szCs w:val="28"/>
        </w:rPr>
        <w:t>・</w:t>
      </w:r>
      <w:r w:rsidR="0094276D">
        <w:rPr>
          <w:rFonts w:ascii="HGPｺﾞｼｯｸE" w:eastAsia="HGPｺﾞｼｯｸE" w:hAnsi="HGPｺﾞｼｯｸE" w:hint="eastAsia"/>
          <w:color w:val="222222"/>
          <w:sz w:val="28"/>
          <w:szCs w:val="28"/>
        </w:rPr>
        <w:t>脱メタボ・脱</w:t>
      </w:r>
      <w:r w:rsidR="00D8524E" w:rsidRPr="00D8524E">
        <w:rPr>
          <w:rFonts w:ascii="HGPｺﾞｼｯｸE" w:eastAsia="HGPｺﾞｼｯｸE" w:hAnsi="HGPｺﾞｼｯｸE" w:hint="eastAsia"/>
          <w:color w:val="222222"/>
          <w:sz w:val="28"/>
          <w:szCs w:val="28"/>
        </w:rPr>
        <w:t>インスタント！）</w:t>
      </w:r>
      <w:r w:rsidRPr="00D8524E">
        <w:rPr>
          <w:rFonts w:ascii="HGPｺﾞｼｯｸE" w:eastAsia="HGPｺﾞｼｯｸE" w:hAnsi="HGPｺﾞｼｯｸE"/>
          <w:color w:val="222222"/>
          <w:sz w:val="28"/>
          <w:szCs w:val="28"/>
        </w:rPr>
        <w:br/>
      </w:r>
      <w:r w:rsidRPr="00D8524E">
        <w:rPr>
          <w:rFonts w:ascii="HGPｺﾞｼｯｸE" w:eastAsia="HGPｺﾞｼｯｸE" w:hAnsi="HGPｺﾞｼｯｸE" w:hint="eastAsia"/>
          <w:color w:val="222222"/>
          <w:sz w:val="28"/>
          <w:szCs w:val="28"/>
        </w:rPr>
        <w:t>・社員同士のコミュニケーション促進</w:t>
      </w:r>
      <w:r w:rsidRPr="00D8524E">
        <w:rPr>
          <w:rFonts w:ascii="HGPｺﾞｼｯｸE" w:eastAsia="HGPｺﾞｼｯｸE" w:hAnsi="HGPｺﾞｼｯｸE"/>
          <w:color w:val="222222"/>
          <w:sz w:val="28"/>
          <w:szCs w:val="28"/>
        </w:rPr>
        <w:br/>
      </w:r>
      <w:r w:rsidRPr="00D8524E">
        <w:rPr>
          <w:rFonts w:ascii="HGPｺﾞｼｯｸE" w:eastAsia="HGPｺﾞｼｯｸE" w:hAnsi="HGPｺﾞｼｯｸE" w:hint="eastAsia"/>
          <w:color w:val="222222"/>
          <w:sz w:val="28"/>
          <w:szCs w:val="28"/>
        </w:rPr>
        <w:t>・社員のモチベーションアップ</w:t>
      </w:r>
      <w:r w:rsidRPr="00D8524E">
        <w:rPr>
          <w:rFonts w:ascii="HGPｺﾞｼｯｸE" w:eastAsia="HGPｺﾞｼｯｸE" w:hAnsi="HGPｺﾞｼｯｸE"/>
          <w:color w:val="222222"/>
          <w:sz w:val="28"/>
          <w:szCs w:val="28"/>
        </w:rPr>
        <w:br/>
      </w:r>
      <w:r w:rsidRPr="00D8524E">
        <w:rPr>
          <w:rFonts w:ascii="HGPｺﾞｼｯｸE" w:eastAsia="HGPｺﾞｼｯｸE" w:hAnsi="HGPｺﾞｼｯｸE" w:hint="eastAsia"/>
          <w:color w:val="222222"/>
          <w:sz w:val="28"/>
          <w:szCs w:val="28"/>
        </w:rPr>
        <w:t>・福利厚生としての会社のブランディング</w:t>
      </w:r>
      <w:r w:rsidR="0094276D">
        <w:rPr>
          <w:rFonts w:ascii="HGPｺﾞｼｯｸE" w:eastAsia="HGPｺﾞｼｯｸE" w:hAnsi="HGPｺﾞｼｯｸE" w:hint="eastAsia"/>
          <w:color w:val="222222"/>
          <w:sz w:val="28"/>
          <w:szCs w:val="28"/>
        </w:rPr>
        <w:t>（＊</w:t>
      </w:r>
      <w:r w:rsidR="00C9548B">
        <w:rPr>
          <w:rFonts w:ascii="HGPｺﾞｼｯｸE" w:eastAsia="HGPｺﾞｼｯｸE" w:hAnsi="HGPｺﾞｼｯｸE" w:hint="eastAsia"/>
          <w:color w:val="222222"/>
          <w:sz w:val="28"/>
          <w:szCs w:val="28"/>
        </w:rPr>
        <w:t>３</w:t>
      </w:r>
      <w:r w:rsidR="0094276D">
        <w:rPr>
          <w:rFonts w:ascii="HGPｺﾞｼｯｸE" w:eastAsia="HGPｺﾞｼｯｸE" w:hAnsi="HGPｺﾞｼｯｸE" w:hint="eastAsia"/>
          <w:color w:val="222222"/>
          <w:sz w:val="28"/>
          <w:szCs w:val="28"/>
        </w:rPr>
        <w:t>）</w:t>
      </w:r>
    </w:p>
    <w:p w:rsidR="002C605E" w:rsidRDefault="002C605E" w:rsidP="0033218A">
      <w:pPr>
        <w:rPr>
          <w:rFonts w:ascii="HGPｺﾞｼｯｸE" w:eastAsia="HGPｺﾞｼｯｸE" w:hAnsi="HGPｺﾞｼｯｸE"/>
          <w:color w:val="111111"/>
          <w:sz w:val="28"/>
          <w:szCs w:val="28"/>
        </w:rPr>
      </w:pPr>
    </w:p>
    <w:p w:rsidR="00E13398" w:rsidRPr="0033218A" w:rsidRDefault="0033218A" w:rsidP="0033218A">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w:t>
      </w:r>
      <w:r w:rsidR="00E13398" w:rsidRPr="0033218A">
        <w:rPr>
          <w:rFonts w:ascii="HGPｺﾞｼｯｸE" w:eastAsia="HGPｺﾞｼｯｸE" w:hAnsi="HGPｺﾞｼｯｸE" w:hint="eastAsia"/>
          <w:color w:val="111111"/>
          <w:sz w:val="28"/>
          <w:szCs w:val="28"/>
        </w:rPr>
        <w:t>１</w:t>
      </w:r>
      <w:r>
        <w:rPr>
          <w:rFonts w:ascii="HGPｺﾞｼｯｸE" w:eastAsia="HGPｺﾞｼｯｸE" w:hAnsi="HGPｺﾞｼｯｸE" w:hint="eastAsia"/>
          <w:color w:val="111111"/>
          <w:sz w:val="28"/>
          <w:szCs w:val="28"/>
        </w:rPr>
        <w:t xml:space="preserve">　</w:t>
      </w:r>
      <w:r w:rsidR="00E13398" w:rsidRPr="0033218A">
        <w:rPr>
          <w:rFonts w:ascii="HGPｺﾞｼｯｸE" w:eastAsia="HGPｺﾞｼｯｸE" w:hAnsi="HGPｺﾞｼｯｸE" w:hint="eastAsia"/>
          <w:color w:val="111111"/>
          <w:sz w:val="28"/>
          <w:szCs w:val="28"/>
        </w:rPr>
        <w:t>加盟店・・・</w:t>
      </w:r>
    </w:p>
    <w:p w:rsidR="00E13398" w:rsidRDefault="0094276D">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w:t>
      </w:r>
      <w:r w:rsidR="004D3564">
        <w:rPr>
          <w:rFonts w:ascii="HGPｺﾞｼｯｸE" w:eastAsia="HGPｺﾞｼｯｸE" w:hAnsi="HGPｺﾞｼｯｸE" w:hint="eastAsia"/>
          <w:color w:val="111111"/>
          <w:sz w:val="28"/>
          <w:szCs w:val="28"/>
        </w:rPr>
        <w:t>フルミ</w:t>
      </w:r>
      <w:r>
        <w:rPr>
          <w:rFonts w:ascii="HGPｺﾞｼｯｸE" w:eastAsia="HGPｺﾞｼｯｸE" w:hAnsi="HGPｺﾞｼｯｸE" w:hint="eastAsia"/>
          <w:color w:val="111111"/>
          <w:sz w:val="28"/>
          <w:szCs w:val="28"/>
        </w:rPr>
        <w:t>」に属す店舗特性はグループ店舗（チェーン）でない事、グルメ媒体等の評価が高い事</w:t>
      </w:r>
      <w:r w:rsidR="006F15FB">
        <w:rPr>
          <w:rFonts w:ascii="HGPｺﾞｼｯｸE" w:eastAsia="HGPｺﾞｼｯｸE" w:hAnsi="HGPｺﾞｼｯｸE" w:hint="eastAsia"/>
          <w:color w:val="111111"/>
          <w:sz w:val="28"/>
          <w:szCs w:val="28"/>
        </w:rPr>
        <w:t>、又はフリーランスや</w:t>
      </w:r>
      <w:r>
        <w:rPr>
          <w:rFonts w:ascii="HGPｺﾞｼｯｸE" w:eastAsia="HGPｺﾞｼｯｸE" w:hAnsi="HGPｺﾞｼｯｸE" w:hint="eastAsia"/>
          <w:color w:val="111111"/>
          <w:sz w:val="28"/>
          <w:szCs w:val="28"/>
        </w:rPr>
        <w:t>レストランに属した中でもケータリング形式を得意とし</w:t>
      </w:r>
      <w:r w:rsidR="00E13398">
        <w:rPr>
          <w:rFonts w:ascii="HGPｺﾞｼｯｸE" w:eastAsia="HGPｺﾞｼｯｸE" w:hAnsi="HGPｺﾞｼｯｸE" w:hint="eastAsia"/>
          <w:color w:val="111111"/>
          <w:sz w:val="28"/>
          <w:szCs w:val="28"/>
        </w:rPr>
        <w:t>新たなビジネス展望を持っている事。</w:t>
      </w:r>
    </w:p>
    <w:p w:rsidR="00E13398" w:rsidRDefault="00E13398">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から厳選されたグループです。</w:t>
      </w:r>
    </w:p>
    <w:p w:rsidR="00E13398" w:rsidRPr="001617D1" w:rsidRDefault="00E13398">
      <w:pPr>
        <w:rPr>
          <w:rFonts w:ascii="HG丸ｺﾞｼｯｸM-PRO" w:eastAsia="HG丸ｺﾞｼｯｸM-PRO" w:hAnsi="HG丸ｺﾞｼｯｸM-PRO"/>
          <w:color w:val="111111"/>
          <w:sz w:val="28"/>
          <w:szCs w:val="28"/>
        </w:rPr>
      </w:pPr>
      <w:r w:rsidRPr="001617D1">
        <w:rPr>
          <w:rFonts w:ascii="HG丸ｺﾞｼｯｸM-PRO" w:eastAsia="HG丸ｺﾞｼｯｸM-PRO" w:hAnsi="HG丸ｺﾞｼｯｸM-PRO" w:hint="eastAsia"/>
          <w:color w:val="111111"/>
          <w:sz w:val="28"/>
          <w:szCs w:val="28"/>
        </w:rPr>
        <w:t>―現在の加盟店舗―</w:t>
      </w:r>
    </w:p>
    <w:p w:rsidR="00E13398" w:rsidRPr="001617D1" w:rsidRDefault="00E13398">
      <w:pPr>
        <w:rPr>
          <w:rFonts w:ascii="HG丸ｺﾞｼｯｸM-PRO" w:eastAsia="HG丸ｺﾞｼｯｸM-PRO" w:hAnsi="HG丸ｺﾞｼｯｸM-PRO"/>
          <w:color w:val="111111"/>
          <w:sz w:val="28"/>
          <w:szCs w:val="28"/>
        </w:rPr>
      </w:pPr>
      <w:r w:rsidRPr="001617D1">
        <w:rPr>
          <w:rFonts w:ascii="HG丸ｺﾞｼｯｸM-PRO" w:eastAsia="HG丸ｺﾞｼｯｸM-PRO" w:hAnsi="HG丸ｺﾞｼｯｸM-PRO" w:hint="eastAsia"/>
          <w:color w:val="111111"/>
          <w:sz w:val="28"/>
          <w:szCs w:val="28"/>
        </w:rPr>
        <w:t>＜渋谷＞ネオビストロシナプス（フレンチ・ビストロ）</w:t>
      </w:r>
    </w:p>
    <w:p w:rsidR="0033218A" w:rsidRPr="001617D1" w:rsidRDefault="0033218A">
      <w:pPr>
        <w:rPr>
          <w:rFonts w:ascii="HG丸ｺﾞｼｯｸM-PRO" w:eastAsia="HG丸ｺﾞｼｯｸM-PRO" w:hAnsi="HG丸ｺﾞｼｯｸM-PRO"/>
          <w:color w:val="111111"/>
          <w:sz w:val="28"/>
          <w:szCs w:val="28"/>
        </w:rPr>
      </w:pPr>
      <w:r w:rsidRPr="001617D1">
        <w:rPr>
          <w:rFonts w:ascii="HG丸ｺﾞｼｯｸM-PRO" w:eastAsia="HG丸ｺﾞｼｯｸM-PRO" w:hAnsi="HG丸ｺﾞｼｯｸM-PRO" w:hint="eastAsia"/>
          <w:color w:val="111111"/>
          <w:sz w:val="28"/>
          <w:szCs w:val="28"/>
        </w:rPr>
        <w:t>＜松濤＞パブリック松濤（キャフェ）</w:t>
      </w:r>
    </w:p>
    <w:p w:rsidR="0033218A" w:rsidRPr="001617D1" w:rsidRDefault="0033218A">
      <w:pPr>
        <w:rPr>
          <w:rFonts w:ascii="HG丸ｺﾞｼｯｸM-PRO" w:eastAsia="HG丸ｺﾞｼｯｸM-PRO" w:hAnsi="HG丸ｺﾞｼｯｸM-PRO"/>
          <w:color w:val="111111"/>
          <w:sz w:val="28"/>
          <w:szCs w:val="28"/>
        </w:rPr>
      </w:pPr>
      <w:r w:rsidRPr="001617D1">
        <w:rPr>
          <w:rFonts w:ascii="HG丸ｺﾞｼｯｸM-PRO" w:eastAsia="HG丸ｺﾞｼｯｸM-PRO" w:hAnsi="HG丸ｺﾞｼｯｸM-PRO" w:hint="eastAsia"/>
          <w:color w:val="111111"/>
          <w:sz w:val="28"/>
          <w:szCs w:val="28"/>
        </w:rPr>
        <w:t>＜茗荷谷＞レセンシエル（パティスリー・洋菓子店）</w:t>
      </w:r>
    </w:p>
    <w:p w:rsidR="007E37FF" w:rsidRPr="001617D1" w:rsidRDefault="007E37FF">
      <w:pPr>
        <w:rPr>
          <w:rFonts w:ascii="HG丸ｺﾞｼｯｸM-PRO" w:eastAsia="HG丸ｺﾞｼｯｸM-PRO" w:hAnsi="HG丸ｺﾞｼｯｸM-PRO"/>
          <w:color w:val="111111"/>
          <w:sz w:val="28"/>
          <w:szCs w:val="28"/>
        </w:rPr>
      </w:pPr>
      <w:r w:rsidRPr="001617D1">
        <w:rPr>
          <w:rFonts w:ascii="HG丸ｺﾞｼｯｸM-PRO" w:eastAsia="HG丸ｺﾞｼｯｸM-PRO" w:hAnsi="HG丸ｺﾞｼｯｸM-PRO" w:hint="eastAsia"/>
          <w:color w:val="111111"/>
          <w:sz w:val="28"/>
          <w:szCs w:val="28"/>
        </w:rPr>
        <w:t>＜銀座＞熟成肉</w:t>
      </w:r>
      <w:r w:rsidR="004D74DB" w:rsidRPr="001617D1">
        <w:rPr>
          <w:rFonts w:ascii="HG丸ｺﾞｼｯｸM-PRO" w:eastAsia="HG丸ｺﾞｼｯｸM-PRO" w:hAnsi="HG丸ｺﾞｼｯｸM-PRO" w:hint="eastAsia"/>
          <w:color w:val="111111"/>
          <w:sz w:val="28"/>
          <w:szCs w:val="28"/>
        </w:rPr>
        <w:t>京都</w:t>
      </w:r>
      <w:r w:rsidRPr="001617D1">
        <w:rPr>
          <w:rFonts w:ascii="HG丸ｺﾞｼｯｸM-PRO" w:eastAsia="HG丸ｺﾞｼｯｸM-PRO" w:hAnsi="HG丸ｺﾞｼｯｸM-PRO" w:hint="eastAsia"/>
          <w:color w:val="111111"/>
          <w:sz w:val="28"/>
          <w:szCs w:val="28"/>
        </w:rPr>
        <w:t>ポンド（熟成肉専門炭火焼き）</w:t>
      </w:r>
    </w:p>
    <w:p w:rsidR="00E13398" w:rsidRPr="001617D1" w:rsidRDefault="002C605E">
      <w:pPr>
        <w:rPr>
          <w:rFonts w:ascii="HG丸ｺﾞｼｯｸM-PRO" w:eastAsia="HG丸ｺﾞｼｯｸM-PRO" w:hAnsi="HG丸ｺﾞｼｯｸM-PRO"/>
          <w:color w:val="111111"/>
          <w:sz w:val="28"/>
          <w:szCs w:val="28"/>
        </w:rPr>
      </w:pPr>
      <w:r w:rsidRPr="001617D1">
        <w:rPr>
          <w:rFonts w:ascii="HG丸ｺﾞｼｯｸM-PRO" w:eastAsia="HG丸ｺﾞｼｯｸM-PRO" w:hAnsi="HG丸ｺﾞｼｯｸM-PRO" w:hint="eastAsia"/>
          <w:color w:val="111111"/>
          <w:sz w:val="28"/>
          <w:szCs w:val="28"/>
        </w:rPr>
        <w:t>＜神楽坂＞レ・ピコロ（ビストロ）</w:t>
      </w:r>
    </w:p>
    <w:p w:rsidR="00E13398" w:rsidRPr="001617D1" w:rsidRDefault="00CF1488">
      <w:pPr>
        <w:rPr>
          <w:rFonts w:ascii="HG丸ｺﾞｼｯｸM-PRO" w:eastAsia="HG丸ｺﾞｼｯｸM-PRO" w:hAnsi="HG丸ｺﾞｼｯｸM-PRO"/>
          <w:color w:val="111111"/>
          <w:sz w:val="28"/>
          <w:szCs w:val="28"/>
        </w:rPr>
      </w:pPr>
      <w:r w:rsidRPr="001617D1">
        <w:rPr>
          <w:rFonts w:ascii="HG丸ｺﾞｼｯｸM-PRO" w:eastAsia="HG丸ｺﾞｼｯｸM-PRO" w:hAnsi="HG丸ｺﾞｼｯｸM-PRO" w:hint="eastAsia"/>
          <w:color w:val="111111"/>
          <w:sz w:val="28"/>
          <w:szCs w:val="28"/>
        </w:rPr>
        <w:t>＜恵比寿＞</w:t>
      </w:r>
      <w:proofErr w:type="spellStart"/>
      <w:r w:rsidRPr="001617D1">
        <w:rPr>
          <w:rFonts w:ascii="HG丸ｺﾞｼｯｸM-PRO" w:eastAsia="HG丸ｺﾞｼｯｸM-PRO" w:hAnsi="HG丸ｺﾞｼｯｸM-PRO" w:hint="eastAsia"/>
          <w:color w:val="111111"/>
          <w:sz w:val="28"/>
          <w:szCs w:val="28"/>
        </w:rPr>
        <w:t>e</w:t>
      </w:r>
      <w:r w:rsidRPr="001617D1">
        <w:rPr>
          <w:rFonts w:ascii="HG丸ｺﾞｼｯｸM-PRO" w:eastAsia="HG丸ｺﾞｼｯｸM-PRO" w:hAnsi="HG丸ｺﾞｼｯｸM-PRO"/>
          <w:color w:val="111111"/>
          <w:sz w:val="28"/>
          <w:szCs w:val="28"/>
        </w:rPr>
        <w:t>lan</w:t>
      </w:r>
      <w:proofErr w:type="spellEnd"/>
      <w:r w:rsidRPr="001617D1">
        <w:rPr>
          <w:rFonts w:ascii="HG丸ｺﾞｼｯｸM-PRO" w:eastAsia="HG丸ｺﾞｼｯｸM-PRO" w:hAnsi="HG丸ｺﾞｼｯｸM-PRO"/>
          <w:color w:val="111111"/>
          <w:sz w:val="28"/>
          <w:szCs w:val="28"/>
        </w:rPr>
        <w:t xml:space="preserve"> MIYAMOTO</w:t>
      </w:r>
      <w:r w:rsidRPr="001617D1">
        <w:rPr>
          <w:rFonts w:ascii="HG丸ｺﾞｼｯｸM-PRO" w:eastAsia="HG丸ｺﾞｼｯｸM-PRO" w:hAnsi="HG丸ｺﾞｼｯｸM-PRO" w:hint="eastAsia"/>
          <w:color w:val="111111"/>
          <w:sz w:val="28"/>
          <w:szCs w:val="28"/>
        </w:rPr>
        <w:t>（フレンチ）</w:t>
      </w:r>
    </w:p>
    <w:p w:rsidR="009C5433" w:rsidRPr="001617D1" w:rsidRDefault="009C5433">
      <w:pPr>
        <w:rPr>
          <w:rFonts w:ascii="HG丸ｺﾞｼｯｸM-PRO" w:eastAsia="HG丸ｺﾞｼｯｸM-PRO" w:hAnsi="HG丸ｺﾞｼｯｸM-PRO"/>
          <w:color w:val="111111"/>
          <w:sz w:val="28"/>
          <w:szCs w:val="28"/>
        </w:rPr>
      </w:pPr>
      <w:r w:rsidRPr="001617D1">
        <w:rPr>
          <w:rFonts w:ascii="HG丸ｺﾞｼｯｸM-PRO" w:eastAsia="HG丸ｺﾞｼｯｸM-PRO" w:hAnsi="HG丸ｺﾞｼｯｸM-PRO" w:hint="eastAsia"/>
          <w:color w:val="111111"/>
          <w:sz w:val="28"/>
          <w:szCs w:val="28"/>
        </w:rPr>
        <w:t>＜築地＞ブワドパン（ビストロ）</w:t>
      </w:r>
    </w:p>
    <w:p w:rsidR="004D74DB" w:rsidRDefault="004E75A5">
      <w:pPr>
        <w:rPr>
          <w:rFonts w:ascii="HGPｺﾞｼｯｸE" w:eastAsia="HGPｺﾞｼｯｸE" w:hAnsi="HGPｺﾞｼｯｸE" w:hint="eastAsia"/>
          <w:color w:val="111111"/>
          <w:sz w:val="28"/>
          <w:szCs w:val="28"/>
        </w:rPr>
      </w:pPr>
      <w:r>
        <w:rPr>
          <w:rFonts w:ascii="HGPｺﾞｼｯｸE" w:eastAsia="HGPｺﾞｼｯｸE" w:hAnsi="HGPｺﾞｼｯｸE" w:hint="eastAsia"/>
          <w:color w:val="111111"/>
          <w:sz w:val="28"/>
          <w:szCs w:val="28"/>
        </w:rPr>
        <w:t>「フルミ」の加盟店数は１０店舗前後と考えております、それはブランドイメージの共有と保持、又取引先様との永続的な御付き合いで生まれる各店舗の成長（商品クオリティ向上）という付加価値をお届けしたいからです。</w:t>
      </w:r>
    </w:p>
    <w:p w:rsidR="00CF1488" w:rsidRDefault="00CF1488">
      <w:pPr>
        <w:rPr>
          <w:rFonts w:ascii="HGPｺﾞｼｯｸE" w:eastAsia="HGPｺﾞｼｯｸE" w:hAnsi="HGPｺﾞｼｯｸE"/>
          <w:color w:val="111111"/>
          <w:sz w:val="28"/>
          <w:szCs w:val="28"/>
        </w:rPr>
      </w:pPr>
    </w:p>
    <w:p w:rsidR="00E13398" w:rsidRDefault="00E13398">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＊２</w:t>
      </w:r>
      <w:r w:rsidR="0033218A">
        <w:rPr>
          <w:rFonts w:ascii="HGPｺﾞｼｯｸE" w:eastAsia="HGPｺﾞｼｯｸE" w:hAnsi="HGPｺﾞｼｯｸE" w:hint="eastAsia"/>
          <w:color w:val="111111"/>
          <w:sz w:val="28"/>
          <w:szCs w:val="28"/>
        </w:rPr>
        <w:t xml:space="preserve">　多種多彩なメニュー・・・</w:t>
      </w:r>
    </w:p>
    <w:p w:rsidR="007E6130" w:rsidRDefault="007E6130">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幅広いジャンルを御案内できる「フルミ」の商品は無論多種多彩です。</w:t>
      </w:r>
    </w:p>
    <w:p w:rsidR="007E6130" w:rsidRDefault="007E6130">
      <w:pPr>
        <w:rPr>
          <w:rFonts w:ascii="HGPｺﾞｼｯｸE" w:eastAsia="HGPｺﾞｼｯｸE" w:hAnsi="HGPｺﾞｼｯｸE" w:hint="eastAsia"/>
          <w:color w:val="111111"/>
          <w:sz w:val="28"/>
          <w:szCs w:val="28"/>
        </w:rPr>
      </w:pPr>
      <w:r>
        <w:rPr>
          <w:rFonts w:ascii="HGPｺﾞｼｯｸE" w:eastAsia="HGPｺﾞｼｯｸE" w:hAnsi="HGPｺﾞｼｯｸE" w:hint="eastAsia"/>
          <w:color w:val="111111"/>
          <w:sz w:val="28"/>
          <w:szCs w:val="28"/>
        </w:rPr>
        <w:t>それはまるで学生時代の給食の様な</w:t>
      </w:r>
      <w:r w:rsidR="00694265">
        <w:rPr>
          <w:rFonts w:ascii="HGPｺﾞｼｯｸE" w:eastAsia="HGPｺﾞｼｯｸE" w:hAnsi="HGPｺﾞｼｯｸE" w:hint="eastAsia"/>
          <w:color w:val="111111"/>
          <w:sz w:val="28"/>
          <w:szCs w:val="28"/>
        </w:rPr>
        <w:t>“ワクワク感”があります。</w:t>
      </w:r>
    </w:p>
    <w:tbl>
      <w:tblPr>
        <w:tblStyle w:val="a4"/>
        <w:tblW w:w="0" w:type="auto"/>
        <w:tblLook w:val="04A0" w:firstRow="1" w:lastRow="0" w:firstColumn="1" w:lastColumn="0" w:noHBand="0" w:noVBand="1"/>
      </w:tblPr>
      <w:tblGrid>
        <w:gridCol w:w="1129"/>
        <w:gridCol w:w="2694"/>
        <w:gridCol w:w="4671"/>
      </w:tblGrid>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曜日</w:t>
            </w:r>
          </w:p>
        </w:tc>
        <w:tc>
          <w:tcPr>
            <w:tcW w:w="2694"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店舗名</w:t>
            </w:r>
          </w:p>
        </w:tc>
        <w:tc>
          <w:tcPr>
            <w:tcW w:w="4671"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内容</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月曜</w:t>
            </w:r>
          </w:p>
        </w:tc>
        <w:tc>
          <w:tcPr>
            <w:tcW w:w="2694"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ＮＢシナプス</w:t>
            </w:r>
          </w:p>
        </w:tc>
        <w:tc>
          <w:tcPr>
            <w:tcW w:w="4671" w:type="dxa"/>
          </w:tcPr>
          <w:p w:rsidR="0033218A" w:rsidRPr="007720CC" w:rsidRDefault="0078285E">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サラダ</w:t>
            </w:r>
            <w:r w:rsidR="0033218A" w:rsidRPr="007720CC">
              <w:rPr>
                <w:rFonts w:ascii="HG丸ｺﾞｼｯｸM-PRO" w:eastAsia="HG丸ｺﾞｼｯｸM-PRO" w:hAnsi="HG丸ｺﾞｼｯｸM-PRO" w:hint="eastAsia"/>
                <w:color w:val="111111"/>
                <w:sz w:val="28"/>
                <w:szCs w:val="28"/>
              </w:rPr>
              <w:t>＆季節のスープ</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火曜</w:t>
            </w:r>
          </w:p>
        </w:tc>
        <w:tc>
          <w:tcPr>
            <w:tcW w:w="2694"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レセンシエル</w:t>
            </w:r>
          </w:p>
        </w:tc>
        <w:tc>
          <w:tcPr>
            <w:tcW w:w="4671"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シュークリームとフィナンシェ</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水曜</w:t>
            </w:r>
          </w:p>
        </w:tc>
        <w:tc>
          <w:tcPr>
            <w:tcW w:w="2694" w:type="dxa"/>
          </w:tcPr>
          <w:p w:rsidR="0033218A" w:rsidRPr="007720CC" w:rsidRDefault="0078285E">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パブリック松濤</w:t>
            </w:r>
          </w:p>
        </w:tc>
        <w:tc>
          <w:tcPr>
            <w:tcW w:w="4671" w:type="dxa"/>
          </w:tcPr>
          <w:p w:rsidR="0033218A" w:rsidRPr="007720CC" w:rsidRDefault="0078285E">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サンドウィッチセット</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木曜</w:t>
            </w:r>
          </w:p>
        </w:tc>
        <w:tc>
          <w:tcPr>
            <w:tcW w:w="2694" w:type="dxa"/>
          </w:tcPr>
          <w:p w:rsidR="0033218A" w:rsidRPr="007720CC" w:rsidRDefault="007E37FF">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熟成肉京都ポンド</w:t>
            </w:r>
          </w:p>
        </w:tc>
        <w:tc>
          <w:tcPr>
            <w:tcW w:w="4671" w:type="dxa"/>
          </w:tcPr>
          <w:p w:rsidR="0033218A" w:rsidRPr="007720CC" w:rsidRDefault="007E37FF">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熟成肉巻きお握りと御新香セット</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金曜</w:t>
            </w:r>
          </w:p>
        </w:tc>
        <w:tc>
          <w:tcPr>
            <w:tcW w:w="2694" w:type="dxa"/>
          </w:tcPr>
          <w:p w:rsidR="0033218A" w:rsidRPr="007720CC" w:rsidRDefault="00110ECB">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エランミヤモト</w:t>
            </w:r>
          </w:p>
        </w:tc>
        <w:tc>
          <w:tcPr>
            <w:tcW w:w="4671" w:type="dxa"/>
          </w:tcPr>
          <w:p w:rsidR="0033218A" w:rsidRPr="007720CC" w:rsidRDefault="00110ECB">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プリンと</w:t>
            </w:r>
            <w:r w:rsidR="001B5356" w:rsidRPr="007720CC">
              <w:rPr>
                <w:rFonts w:ascii="HG丸ｺﾞｼｯｸM-PRO" w:eastAsia="HG丸ｺﾞｼｯｸM-PRO" w:hAnsi="HG丸ｺﾞｼｯｸM-PRO" w:hint="eastAsia"/>
                <w:color w:val="111111"/>
                <w:sz w:val="28"/>
                <w:szCs w:val="28"/>
              </w:rPr>
              <w:t>焼きたてパンのセット</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月曜</w:t>
            </w:r>
          </w:p>
        </w:tc>
        <w:tc>
          <w:tcPr>
            <w:tcW w:w="2694" w:type="dxa"/>
          </w:tcPr>
          <w:p w:rsidR="0033218A" w:rsidRPr="007720CC" w:rsidRDefault="00110ECB">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レ・ピコロ</w:t>
            </w:r>
          </w:p>
        </w:tc>
        <w:tc>
          <w:tcPr>
            <w:tcW w:w="4671" w:type="dxa"/>
          </w:tcPr>
          <w:p w:rsidR="0033218A" w:rsidRPr="007720CC" w:rsidRDefault="00636A77">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サンドウィッチと季節ポタージュ</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火曜</w:t>
            </w:r>
          </w:p>
        </w:tc>
        <w:tc>
          <w:tcPr>
            <w:tcW w:w="2694" w:type="dxa"/>
          </w:tcPr>
          <w:p w:rsidR="0033218A" w:rsidRPr="007720CC" w:rsidRDefault="009C5433">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ブワドパン</w:t>
            </w:r>
          </w:p>
        </w:tc>
        <w:tc>
          <w:tcPr>
            <w:tcW w:w="4671" w:type="dxa"/>
          </w:tcPr>
          <w:p w:rsidR="0033218A" w:rsidRPr="007720CC" w:rsidRDefault="00CB5A1D">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様々な野菜を使用したパエリア</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水曜</w:t>
            </w:r>
          </w:p>
        </w:tc>
        <w:tc>
          <w:tcPr>
            <w:tcW w:w="2694" w:type="dxa"/>
          </w:tcPr>
          <w:p w:rsidR="0033218A" w:rsidRPr="007720CC" w:rsidRDefault="009C5433">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ＮＢシナプス</w:t>
            </w:r>
          </w:p>
        </w:tc>
        <w:tc>
          <w:tcPr>
            <w:tcW w:w="4671" w:type="dxa"/>
          </w:tcPr>
          <w:p w:rsidR="0033218A" w:rsidRPr="007720CC" w:rsidRDefault="00CB5A1D">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スムージーとミニホットドッグ</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木曜</w:t>
            </w:r>
          </w:p>
        </w:tc>
        <w:tc>
          <w:tcPr>
            <w:tcW w:w="2694" w:type="dxa"/>
          </w:tcPr>
          <w:p w:rsidR="0033218A" w:rsidRPr="007720CC" w:rsidRDefault="00CB5A1D">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レセンシエル</w:t>
            </w:r>
          </w:p>
        </w:tc>
        <w:tc>
          <w:tcPr>
            <w:tcW w:w="4671" w:type="dxa"/>
          </w:tcPr>
          <w:p w:rsidR="0033218A" w:rsidRPr="007720CC" w:rsidRDefault="00CB5A1D">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ほうじ茶のティラミスとマカロン</w:t>
            </w:r>
          </w:p>
        </w:tc>
      </w:tr>
      <w:tr w:rsidR="0033218A" w:rsidRPr="007720CC" w:rsidTr="0033218A">
        <w:tc>
          <w:tcPr>
            <w:tcW w:w="1129" w:type="dxa"/>
          </w:tcPr>
          <w:p w:rsidR="0033218A" w:rsidRPr="007720CC" w:rsidRDefault="0033218A">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金曜</w:t>
            </w:r>
          </w:p>
        </w:tc>
        <w:tc>
          <w:tcPr>
            <w:tcW w:w="2694" w:type="dxa"/>
          </w:tcPr>
          <w:p w:rsidR="0033218A" w:rsidRPr="007720CC" w:rsidRDefault="00CB5A1D">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パブリック松濤</w:t>
            </w:r>
          </w:p>
        </w:tc>
        <w:tc>
          <w:tcPr>
            <w:tcW w:w="4671" w:type="dxa"/>
          </w:tcPr>
          <w:p w:rsidR="0033218A" w:rsidRPr="007720CC" w:rsidRDefault="00CB5A1D">
            <w:pPr>
              <w:rPr>
                <w:rFonts w:ascii="HG丸ｺﾞｼｯｸM-PRO" w:eastAsia="HG丸ｺﾞｼｯｸM-PRO" w:hAnsi="HG丸ｺﾞｼｯｸM-PRO"/>
                <w:color w:val="111111"/>
                <w:sz w:val="28"/>
                <w:szCs w:val="28"/>
              </w:rPr>
            </w:pPr>
            <w:r w:rsidRPr="007720CC">
              <w:rPr>
                <w:rFonts w:ascii="HG丸ｺﾞｼｯｸM-PRO" w:eastAsia="HG丸ｺﾞｼｯｸM-PRO" w:hAnsi="HG丸ｺﾞｼｯｸM-PRO" w:hint="eastAsia"/>
                <w:color w:val="111111"/>
                <w:sz w:val="28"/>
                <w:szCs w:val="28"/>
              </w:rPr>
              <w:t>白いんげん豆ファラフェルサンド</w:t>
            </w:r>
          </w:p>
        </w:tc>
      </w:tr>
    </w:tbl>
    <w:p w:rsidR="00694265" w:rsidRDefault="00694265">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（注）各店舗の厳密なスケジュール</w:t>
      </w:r>
      <w:r w:rsidR="00381496">
        <w:rPr>
          <w:rFonts w:ascii="HGPｺﾞｼｯｸE" w:eastAsia="HGPｺﾞｼｯｸE" w:hAnsi="HGPｺﾞｼｯｸE" w:hint="eastAsia"/>
          <w:color w:val="111111"/>
          <w:sz w:val="28"/>
          <w:szCs w:val="28"/>
        </w:rPr>
        <w:t>調整</w:t>
      </w:r>
      <w:r>
        <w:rPr>
          <w:rFonts w:ascii="HGPｺﾞｼｯｸE" w:eastAsia="HGPｺﾞｼｯｸE" w:hAnsi="HGPｺﾞｼｯｸE" w:hint="eastAsia"/>
          <w:color w:val="111111"/>
          <w:sz w:val="28"/>
          <w:szCs w:val="28"/>
        </w:rPr>
        <w:t>や配送等の事情が御座います故</w:t>
      </w:r>
    </w:p>
    <w:p w:rsidR="00694265" w:rsidRDefault="00694265">
      <w:pPr>
        <w:rPr>
          <w:rFonts w:ascii="HGPｺﾞｼｯｸE" w:eastAsia="HGPｺﾞｼｯｸE" w:hAnsi="HGPｺﾞｼｯｸE" w:hint="eastAsia"/>
          <w:color w:val="111111"/>
          <w:sz w:val="28"/>
          <w:szCs w:val="28"/>
        </w:rPr>
      </w:pPr>
      <w:r>
        <w:rPr>
          <w:rFonts w:ascii="HGPｺﾞｼｯｸE" w:eastAsia="HGPｺﾞｼｯｸE" w:hAnsi="HGPｺﾞｼｯｸE" w:hint="eastAsia"/>
          <w:color w:val="111111"/>
          <w:sz w:val="28"/>
          <w:szCs w:val="28"/>
        </w:rPr>
        <w:t xml:space="preserve">　　　メニューや店舗の指定は出来ません。</w:t>
      </w:r>
    </w:p>
    <w:p w:rsidR="00E13398" w:rsidRDefault="00E13398">
      <w:pPr>
        <w:rPr>
          <w:rFonts w:ascii="HGPｺﾞｼｯｸE" w:eastAsia="HGPｺﾞｼｯｸE" w:hAnsi="HGPｺﾞｼｯｸE"/>
          <w:color w:val="111111"/>
          <w:sz w:val="28"/>
          <w:szCs w:val="28"/>
        </w:rPr>
      </w:pPr>
    </w:p>
    <w:p w:rsidR="00C9548B" w:rsidRDefault="00C9548B">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lastRenderedPageBreak/>
        <w:t>＊３　福利厚生としての会社のブランディング・・・</w:t>
      </w:r>
    </w:p>
    <w:p w:rsidR="007C19D4" w:rsidRDefault="00DB6BD5">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w:t>
      </w:r>
      <w:r w:rsidR="008246FE">
        <w:rPr>
          <w:rFonts w:ascii="HGPｺﾞｼｯｸE" w:eastAsia="HGPｺﾞｼｯｸE" w:hAnsi="HGPｺﾞｼｯｸE" w:hint="eastAsia"/>
          <w:color w:val="111111"/>
          <w:sz w:val="28"/>
          <w:szCs w:val="28"/>
        </w:rPr>
        <w:t>フルミ</w:t>
      </w:r>
      <w:r>
        <w:rPr>
          <w:rFonts w:ascii="HGPｺﾞｼｯｸE" w:eastAsia="HGPｺﾞｼｯｸE" w:hAnsi="HGPｺﾞｼｯｸE" w:hint="eastAsia"/>
          <w:color w:val="111111"/>
          <w:sz w:val="28"/>
          <w:szCs w:val="28"/>
        </w:rPr>
        <w:t>」は</w:t>
      </w:r>
      <w:r w:rsidR="0066425F">
        <w:rPr>
          <w:rFonts w:ascii="HGPｺﾞｼｯｸE" w:eastAsia="HGPｺﾞｼｯｸE" w:hAnsi="HGPｺﾞｼｯｸE" w:hint="eastAsia"/>
          <w:color w:val="111111"/>
          <w:sz w:val="28"/>
          <w:szCs w:val="28"/>
        </w:rPr>
        <w:t>１回</w:t>
      </w:r>
      <w:r w:rsidR="00CD7F8F">
        <w:rPr>
          <w:rFonts w:ascii="HGPｺﾞｼｯｸE" w:eastAsia="HGPｺﾞｼｯｸE" w:hAnsi="HGPｺﾞｼｯｸE" w:hint="eastAsia"/>
          <w:color w:val="111111"/>
          <w:sz w:val="28"/>
          <w:szCs w:val="28"/>
        </w:rPr>
        <w:t>３０食</w:t>
      </w:r>
      <w:r w:rsidR="008246FE">
        <w:rPr>
          <w:rFonts w:ascii="HGPｺﾞｼｯｸE" w:eastAsia="HGPｺﾞｼｯｸE" w:hAnsi="HGPｺﾞｼｯｸE" w:hint="eastAsia"/>
          <w:color w:val="111111"/>
          <w:sz w:val="28"/>
          <w:szCs w:val="28"/>
        </w:rPr>
        <w:t>から</w:t>
      </w:r>
      <w:r w:rsidR="00CD7F8F">
        <w:rPr>
          <w:rFonts w:ascii="HGPｺﾞｼｯｸE" w:eastAsia="HGPｺﾞｼｯｸE" w:hAnsi="HGPｺﾞｼｯｸE" w:hint="eastAsia"/>
          <w:color w:val="111111"/>
          <w:sz w:val="28"/>
          <w:szCs w:val="28"/>
        </w:rPr>
        <w:t>・</w:t>
      </w:r>
      <w:r>
        <w:rPr>
          <w:rFonts w:ascii="HGPｺﾞｼｯｸE" w:eastAsia="HGPｺﾞｼｯｸE" w:hAnsi="HGPｺﾞｼｯｸE" w:hint="eastAsia"/>
          <w:color w:val="111111"/>
          <w:sz w:val="28"/>
          <w:szCs w:val="28"/>
        </w:rPr>
        <w:t>月</w:t>
      </w:r>
      <w:r w:rsidR="00B91FCB">
        <w:rPr>
          <w:rFonts w:ascii="HGPｺﾞｼｯｸE" w:eastAsia="HGPｺﾞｼｯｸE" w:hAnsi="HGPｺﾞｼｯｸE" w:hint="eastAsia"/>
          <w:color w:val="111111"/>
          <w:sz w:val="28"/>
          <w:szCs w:val="28"/>
        </w:rPr>
        <w:t>８</w:t>
      </w:r>
      <w:r>
        <w:rPr>
          <w:rFonts w:ascii="HGPｺﾞｼｯｸE" w:eastAsia="HGPｺﾞｼｯｸE" w:hAnsi="HGPｺﾞｼｯｸE" w:hint="eastAsia"/>
          <w:color w:val="111111"/>
          <w:sz w:val="28"/>
          <w:szCs w:val="28"/>
        </w:rPr>
        <w:t>回</w:t>
      </w:r>
      <w:r w:rsidR="008246FE">
        <w:rPr>
          <w:rFonts w:ascii="HGPｺﾞｼｯｸE" w:eastAsia="HGPｺﾞｼｯｸE" w:hAnsi="HGPｺﾞｼｯｸE" w:hint="eastAsia"/>
          <w:color w:val="111111"/>
          <w:sz w:val="28"/>
          <w:szCs w:val="28"/>
        </w:rPr>
        <w:t>～</w:t>
      </w:r>
      <w:r>
        <w:rPr>
          <w:rFonts w:ascii="HGPｺﾞｼｯｸE" w:eastAsia="HGPｺﾞｼｯｸE" w:hAnsi="HGPｺﾞｼｯｸE" w:hint="eastAsia"/>
          <w:color w:val="111111"/>
          <w:sz w:val="28"/>
          <w:szCs w:val="28"/>
        </w:rPr>
        <w:t>２</w:t>
      </w:r>
      <w:r w:rsidR="008246FE">
        <w:rPr>
          <w:rFonts w:ascii="HGPｺﾞｼｯｸE" w:eastAsia="HGPｺﾞｼｯｸE" w:hAnsi="HGPｺﾞｼｯｸE" w:hint="eastAsia"/>
          <w:color w:val="111111"/>
          <w:sz w:val="28"/>
          <w:szCs w:val="28"/>
        </w:rPr>
        <w:t>５</w:t>
      </w:r>
      <w:r>
        <w:rPr>
          <w:rFonts w:ascii="HGPｺﾞｼｯｸE" w:eastAsia="HGPｺﾞｼｯｸE" w:hAnsi="HGPｺﾞｼｯｸE" w:hint="eastAsia"/>
          <w:color w:val="111111"/>
          <w:sz w:val="28"/>
          <w:szCs w:val="28"/>
        </w:rPr>
        <w:t>回（全平日）迄のオーダーが可能です。</w:t>
      </w:r>
      <w:r w:rsidR="008246FE">
        <w:rPr>
          <w:rFonts w:ascii="HGPｺﾞｼｯｸE" w:eastAsia="HGPｺﾞｼｯｸE" w:hAnsi="HGPｺﾞｼｯｸE" w:hint="eastAsia"/>
          <w:color w:val="111111"/>
          <w:sz w:val="28"/>
          <w:szCs w:val="28"/>
        </w:rPr>
        <w:t>福利厚生内で充実したプランニングをお選び頂けます。</w:t>
      </w:r>
    </w:p>
    <w:p w:rsidR="007C19D4" w:rsidRPr="007720CC" w:rsidRDefault="007C19D4">
      <w:pPr>
        <w:rPr>
          <w:rFonts w:ascii="HG丸ｺﾞｼｯｸM-PRO" w:eastAsia="HG丸ｺﾞｼｯｸM-PRO" w:hAnsi="HG丸ｺﾞｼｯｸM-PRO"/>
          <w:color w:val="111111"/>
          <w:sz w:val="22"/>
        </w:rPr>
      </w:pPr>
      <w:bookmarkStart w:id="0" w:name="_Hlk515987256"/>
      <w:r w:rsidRPr="007720CC">
        <w:rPr>
          <w:rFonts w:ascii="HG丸ｺﾞｼｯｸM-PRO" w:eastAsia="HG丸ｺﾞｼｯｸM-PRO" w:hAnsi="HG丸ｺﾞｼｯｸM-PRO" w:hint="eastAsia"/>
          <w:color w:val="111111"/>
          <w:sz w:val="22"/>
        </w:rPr>
        <w:t>＜1回30食の場合＞</w:t>
      </w:r>
    </w:p>
    <w:tbl>
      <w:tblPr>
        <w:tblStyle w:val="a4"/>
        <w:tblW w:w="0" w:type="auto"/>
        <w:tblLook w:val="04A0" w:firstRow="1" w:lastRow="0" w:firstColumn="1" w:lastColumn="0" w:noHBand="0" w:noVBand="1"/>
      </w:tblPr>
      <w:tblGrid>
        <w:gridCol w:w="1838"/>
        <w:gridCol w:w="3119"/>
        <w:gridCol w:w="3537"/>
      </w:tblGrid>
      <w:tr w:rsidR="00B91FCB" w:rsidRPr="007720CC" w:rsidTr="0083223F">
        <w:tc>
          <w:tcPr>
            <w:tcW w:w="1838" w:type="dxa"/>
          </w:tcPr>
          <w:p w:rsidR="00B91FCB" w:rsidRPr="007720CC" w:rsidRDefault="00B91FCB" w:rsidP="007C19D4">
            <w:pPr>
              <w:ind w:firstLine="44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月回数</w:t>
            </w:r>
            <w:r w:rsidR="0083223F" w:rsidRPr="007720CC">
              <w:rPr>
                <w:rFonts w:ascii="HG丸ｺﾞｼｯｸM-PRO" w:eastAsia="HG丸ｺﾞｼｯｸM-PRO" w:hAnsi="HG丸ｺﾞｼｯｸM-PRO" w:hint="eastAsia"/>
                <w:color w:val="111111"/>
                <w:sz w:val="22"/>
              </w:rPr>
              <w:t xml:space="preserve">　</w:t>
            </w:r>
          </w:p>
        </w:tc>
        <w:tc>
          <w:tcPr>
            <w:tcW w:w="3119" w:type="dxa"/>
          </w:tcPr>
          <w:p w:rsidR="00B91FCB" w:rsidRPr="007720CC" w:rsidRDefault="00B91FCB" w:rsidP="00B91FCB">
            <w:pPr>
              <w:ind w:firstLine="110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１食単価</w:t>
            </w:r>
          </w:p>
        </w:tc>
        <w:tc>
          <w:tcPr>
            <w:tcW w:w="3537" w:type="dxa"/>
          </w:tcPr>
          <w:p w:rsidR="00B91FCB" w:rsidRPr="007720CC" w:rsidRDefault="00B91FCB" w:rsidP="00B91FCB">
            <w:pPr>
              <w:ind w:firstLine="66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月合計金額（税別）</w:t>
            </w:r>
          </w:p>
        </w:tc>
      </w:tr>
      <w:tr w:rsidR="00B91FCB" w:rsidRPr="007720CC" w:rsidTr="0083223F">
        <w:tc>
          <w:tcPr>
            <w:tcW w:w="1838" w:type="dxa"/>
          </w:tcPr>
          <w:p w:rsidR="00B91FCB" w:rsidRPr="007720CC" w:rsidRDefault="00B91FCB" w:rsidP="0083223F">
            <w:pPr>
              <w:ind w:firstLine="44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８回</w:t>
            </w:r>
          </w:p>
        </w:tc>
        <w:tc>
          <w:tcPr>
            <w:tcW w:w="3119" w:type="dxa"/>
          </w:tcPr>
          <w:p w:rsidR="00B91FCB" w:rsidRPr="007720CC" w:rsidRDefault="00B91FCB" w:rsidP="00B91FCB">
            <w:pPr>
              <w:ind w:firstLine="110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￥８００</w:t>
            </w:r>
          </w:p>
        </w:tc>
        <w:tc>
          <w:tcPr>
            <w:tcW w:w="3537" w:type="dxa"/>
          </w:tcPr>
          <w:p w:rsidR="00B91FCB" w:rsidRPr="007720CC" w:rsidRDefault="0083223F">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￥１９２，０００</w:t>
            </w:r>
          </w:p>
        </w:tc>
      </w:tr>
      <w:tr w:rsidR="00B91FCB" w:rsidRPr="007720CC" w:rsidTr="0083223F">
        <w:tc>
          <w:tcPr>
            <w:tcW w:w="1838" w:type="dxa"/>
          </w:tcPr>
          <w:p w:rsidR="00B91FCB" w:rsidRPr="007720CC" w:rsidRDefault="00B91FCB" w:rsidP="0083223F">
            <w:pPr>
              <w:ind w:firstLine="44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１６回</w:t>
            </w:r>
          </w:p>
        </w:tc>
        <w:tc>
          <w:tcPr>
            <w:tcW w:w="3119" w:type="dxa"/>
          </w:tcPr>
          <w:p w:rsidR="00B91FCB" w:rsidRPr="007720CC" w:rsidRDefault="00B91FCB">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￥７５０</w:t>
            </w:r>
          </w:p>
        </w:tc>
        <w:tc>
          <w:tcPr>
            <w:tcW w:w="3537" w:type="dxa"/>
          </w:tcPr>
          <w:p w:rsidR="00B91FCB" w:rsidRPr="007720CC" w:rsidRDefault="0083223F">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￥３６０，０００</w:t>
            </w:r>
          </w:p>
        </w:tc>
      </w:tr>
      <w:tr w:rsidR="00B91FCB" w:rsidRPr="007720CC" w:rsidTr="0083223F">
        <w:tc>
          <w:tcPr>
            <w:tcW w:w="1838" w:type="dxa"/>
          </w:tcPr>
          <w:p w:rsidR="00B91FCB" w:rsidRPr="007720CC" w:rsidRDefault="00B91FCB" w:rsidP="0083223F">
            <w:pPr>
              <w:ind w:firstLine="44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２４回～</w:t>
            </w:r>
          </w:p>
        </w:tc>
        <w:tc>
          <w:tcPr>
            <w:tcW w:w="3119" w:type="dxa"/>
          </w:tcPr>
          <w:p w:rsidR="00B91FCB" w:rsidRPr="007720CC" w:rsidRDefault="00B91FCB">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￥７００</w:t>
            </w:r>
          </w:p>
        </w:tc>
        <w:tc>
          <w:tcPr>
            <w:tcW w:w="3537" w:type="dxa"/>
          </w:tcPr>
          <w:p w:rsidR="00B91FCB" w:rsidRPr="007720CC" w:rsidRDefault="0083223F">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￥５０４，０００</w:t>
            </w:r>
          </w:p>
        </w:tc>
      </w:tr>
    </w:tbl>
    <w:bookmarkEnd w:id="0"/>
    <w:p w:rsidR="007C19D4" w:rsidRPr="007720CC" w:rsidRDefault="007C19D4" w:rsidP="007C19D4">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＜1回50食以上の場合＞</w:t>
      </w:r>
    </w:p>
    <w:tbl>
      <w:tblPr>
        <w:tblStyle w:val="a4"/>
        <w:tblW w:w="0" w:type="auto"/>
        <w:tblLook w:val="04A0" w:firstRow="1" w:lastRow="0" w:firstColumn="1" w:lastColumn="0" w:noHBand="0" w:noVBand="1"/>
      </w:tblPr>
      <w:tblGrid>
        <w:gridCol w:w="1838"/>
        <w:gridCol w:w="3119"/>
        <w:gridCol w:w="3537"/>
      </w:tblGrid>
      <w:tr w:rsidR="007C19D4" w:rsidRPr="007720CC" w:rsidTr="00A06604">
        <w:tc>
          <w:tcPr>
            <w:tcW w:w="1838" w:type="dxa"/>
          </w:tcPr>
          <w:p w:rsidR="007C19D4" w:rsidRPr="007720CC" w:rsidRDefault="007C19D4" w:rsidP="00A06604">
            <w:pPr>
              <w:ind w:firstLine="440"/>
              <w:rPr>
                <w:rFonts w:ascii="HG丸ｺﾞｼｯｸM-PRO" w:eastAsia="HG丸ｺﾞｼｯｸM-PRO" w:hAnsi="HG丸ｺﾞｼｯｸM-PRO"/>
                <w:color w:val="111111"/>
                <w:sz w:val="22"/>
              </w:rPr>
            </w:pPr>
            <w:bookmarkStart w:id="1" w:name="_Hlk516049584"/>
            <w:r w:rsidRPr="007720CC">
              <w:rPr>
                <w:rFonts w:ascii="HG丸ｺﾞｼｯｸM-PRO" w:eastAsia="HG丸ｺﾞｼｯｸM-PRO" w:hAnsi="HG丸ｺﾞｼｯｸM-PRO" w:hint="eastAsia"/>
                <w:color w:val="111111"/>
                <w:sz w:val="22"/>
              </w:rPr>
              <w:t xml:space="preserve">月回数　</w:t>
            </w:r>
          </w:p>
        </w:tc>
        <w:tc>
          <w:tcPr>
            <w:tcW w:w="3119" w:type="dxa"/>
          </w:tcPr>
          <w:p w:rsidR="007C19D4" w:rsidRPr="007720CC" w:rsidRDefault="007C19D4" w:rsidP="00A06604">
            <w:pPr>
              <w:ind w:firstLine="110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１食単価</w:t>
            </w:r>
          </w:p>
        </w:tc>
        <w:tc>
          <w:tcPr>
            <w:tcW w:w="3537" w:type="dxa"/>
          </w:tcPr>
          <w:p w:rsidR="007C19D4" w:rsidRPr="007720CC" w:rsidRDefault="007C19D4" w:rsidP="00A06604">
            <w:pPr>
              <w:ind w:firstLine="66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月合計金額（税別）</w:t>
            </w:r>
          </w:p>
        </w:tc>
      </w:tr>
      <w:tr w:rsidR="007C19D4" w:rsidRPr="007720CC" w:rsidTr="00A06604">
        <w:tc>
          <w:tcPr>
            <w:tcW w:w="1838" w:type="dxa"/>
          </w:tcPr>
          <w:p w:rsidR="007C19D4" w:rsidRPr="007720CC" w:rsidRDefault="007C19D4" w:rsidP="00A06604">
            <w:pPr>
              <w:ind w:firstLine="44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８回</w:t>
            </w:r>
          </w:p>
        </w:tc>
        <w:tc>
          <w:tcPr>
            <w:tcW w:w="3119" w:type="dxa"/>
          </w:tcPr>
          <w:p w:rsidR="007C19D4" w:rsidRPr="007720CC" w:rsidRDefault="007C19D4" w:rsidP="00A06604">
            <w:pPr>
              <w:ind w:firstLine="110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￥７８０</w:t>
            </w:r>
          </w:p>
        </w:tc>
        <w:tc>
          <w:tcPr>
            <w:tcW w:w="3537" w:type="dxa"/>
          </w:tcPr>
          <w:p w:rsidR="007C19D4" w:rsidRPr="007720CC" w:rsidRDefault="007C19D4" w:rsidP="00A06604">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￥３１２，０００</w:t>
            </w:r>
          </w:p>
        </w:tc>
      </w:tr>
      <w:tr w:rsidR="007C19D4" w:rsidRPr="007720CC" w:rsidTr="00A06604">
        <w:tc>
          <w:tcPr>
            <w:tcW w:w="1838" w:type="dxa"/>
          </w:tcPr>
          <w:p w:rsidR="007C19D4" w:rsidRPr="007720CC" w:rsidRDefault="007C19D4" w:rsidP="00A06604">
            <w:pPr>
              <w:ind w:firstLine="44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１６回</w:t>
            </w:r>
          </w:p>
        </w:tc>
        <w:tc>
          <w:tcPr>
            <w:tcW w:w="3119" w:type="dxa"/>
          </w:tcPr>
          <w:p w:rsidR="007C19D4" w:rsidRPr="007720CC" w:rsidRDefault="007C19D4" w:rsidP="00A06604">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￥７３０</w:t>
            </w:r>
          </w:p>
        </w:tc>
        <w:tc>
          <w:tcPr>
            <w:tcW w:w="3537" w:type="dxa"/>
          </w:tcPr>
          <w:p w:rsidR="007C19D4" w:rsidRPr="007720CC" w:rsidRDefault="007C19D4" w:rsidP="00A06604">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￥５８４，０００</w:t>
            </w:r>
          </w:p>
        </w:tc>
      </w:tr>
      <w:tr w:rsidR="007C19D4" w:rsidRPr="007720CC" w:rsidTr="00A06604">
        <w:tc>
          <w:tcPr>
            <w:tcW w:w="1838" w:type="dxa"/>
          </w:tcPr>
          <w:p w:rsidR="007C19D4" w:rsidRPr="007720CC" w:rsidRDefault="007C19D4" w:rsidP="00A06604">
            <w:pPr>
              <w:ind w:firstLine="44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２４回～</w:t>
            </w:r>
          </w:p>
        </w:tc>
        <w:tc>
          <w:tcPr>
            <w:tcW w:w="3119" w:type="dxa"/>
          </w:tcPr>
          <w:p w:rsidR="007C19D4" w:rsidRPr="007720CC" w:rsidRDefault="007C19D4" w:rsidP="00A06604">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￥６８０</w:t>
            </w:r>
          </w:p>
        </w:tc>
        <w:tc>
          <w:tcPr>
            <w:tcW w:w="3537" w:type="dxa"/>
          </w:tcPr>
          <w:p w:rsidR="007C19D4" w:rsidRPr="007720CC" w:rsidRDefault="007C19D4" w:rsidP="00A06604">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￥８１６，０００</w:t>
            </w:r>
          </w:p>
        </w:tc>
      </w:tr>
      <w:bookmarkEnd w:id="1"/>
    </w:tbl>
    <w:p w:rsidR="00C07FF4" w:rsidRDefault="00C07FF4">
      <w:pPr>
        <w:rPr>
          <w:rFonts w:ascii="HGPｺﾞｼｯｸE" w:eastAsia="HGPｺﾞｼｯｸE" w:hAnsi="HGPｺﾞｼｯｸE" w:hint="eastAsia"/>
          <w:color w:val="111111"/>
          <w:sz w:val="28"/>
          <w:szCs w:val="28"/>
        </w:rPr>
      </w:pPr>
    </w:p>
    <w:p w:rsidR="007C19D4" w:rsidRDefault="00241C55">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「フルミ」の面白さ・・・</w:t>
      </w:r>
    </w:p>
    <w:p w:rsidR="00636A77" w:rsidRDefault="00241C55">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人気はあっても小規模オーナー店舗の商品は通常ケータリング市場では展開出来ない問題が多々あります（</w:t>
      </w:r>
      <w:r w:rsidR="00636A77">
        <w:rPr>
          <w:rFonts w:ascii="HGPｺﾞｼｯｸE" w:eastAsia="HGPｺﾞｼｯｸE" w:hAnsi="HGPｺﾞｼｯｸE" w:hint="eastAsia"/>
          <w:color w:val="111111"/>
          <w:sz w:val="28"/>
          <w:szCs w:val="28"/>
        </w:rPr>
        <w:t>主に</w:t>
      </w:r>
      <w:r>
        <w:rPr>
          <w:rFonts w:ascii="HGPｺﾞｼｯｸE" w:eastAsia="HGPｺﾞｼｯｸE" w:hAnsi="HGPｺﾞｼｯｸE" w:hint="eastAsia"/>
          <w:color w:val="111111"/>
          <w:sz w:val="28"/>
          <w:szCs w:val="28"/>
        </w:rPr>
        <w:t>生産性や流通部分の問題）</w:t>
      </w:r>
    </w:p>
    <w:p w:rsidR="00241C55" w:rsidRDefault="00241C55">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「フルミ」はグループとなることでそういった問題をケアし他社には到底出来ないオリジナル性の強いケータリング商品をお届けする事が出来ます。</w:t>
      </w:r>
    </w:p>
    <w:p w:rsidR="007720CC" w:rsidRDefault="00241C55">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又、配送前日の「フルメール」にて当日お届けするメニューをお伝えする事で従業員の方々は当日の買い足しやランチのプランニングが</w:t>
      </w:r>
      <w:r w:rsidR="00DF01E8">
        <w:rPr>
          <w:rFonts w:ascii="HGPｺﾞｼｯｸE" w:eastAsia="HGPｺﾞｼｯｸE" w:hAnsi="HGPｺﾞｼｯｸE" w:hint="eastAsia"/>
          <w:color w:val="111111"/>
          <w:sz w:val="28"/>
          <w:szCs w:val="28"/>
        </w:rPr>
        <w:t>事前に可能です。</w:t>
      </w:r>
    </w:p>
    <w:p w:rsidR="00694265" w:rsidRDefault="00694265">
      <w:pPr>
        <w:rPr>
          <w:rFonts w:ascii="HGPｺﾞｼｯｸE" w:eastAsia="HGPｺﾞｼｯｸE" w:hAnsi="HGPｺﾞｼｯｸE"/>
          <w:color w:val="111111"/>
          <w:sz w:val="28"/>
          <w:szCs w:val="28"/>
        </w:rPr>
      </w:pPr>
    </w:p>
    <w:p w:rsidR="007720CC" w:rsidRDefault="00694265">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lastRenderedPageBreak/>
        <w:t>→</w:t>
      </w:r>
      <w:r w:rsidR="007720CC">
        <w:rPr>
          <w:rFonts w:ascii="HGPｺﾞｼｯｸE" w:eastAsia="HGPｺﾞｼｯｸE" w:hAnsi="HGPｺﾞｼｯｸE" w:hint="eastAsia"/>
          <w:color w:val="111111"/>
          <w:sz w:val="28"/>
          <w:szCs w:val="28"/>
        </w:rPr>
        <w:t>まずは「フルミ」トライアル・・・</w:t>
      </w:r>
    </w:p>
    <w:p w:rsidR="00694265" w:rsidRDefault="00304604">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現在担当者様に向けたトライアルを御案内させて頂いております。</w:t>
      </w:r>
    </w:p>
    <w:p w:rsidR="00304604" w:rsidRDefault="00304604">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この機会に是非お申し付けください。</w:t>
      </w:r>
    </w:p>
    <w:p w:rsidR="00304604" w:rsidRPr="00304604" w:rsidRDefault="00304604">
      <w:pPr>
        <w:rPr>
          <w:rFonts w:ascii="HG丸ｺﾞｼｯｸM-PRO" w:eastAsia="HG丸ｺﾞｼｯｸM-PRO" w:hAnsi="HG丸ｺﾞｼｯｸM-PRO"/>
          <w:color w:val="111111"/>
          <w:sz w:val="28"/>
          <w:szCs w:val="28"/>
        </w:rPr>
      </w:pPr>
      <w:r w:rsidRPr="00304604">
        <w:rPr>
          <w:rFonts w:ascii="HG丸ｺﾞｼｯｸM-PRO" w:eastAsia="HG丸ｺﾞｼｯｸM-PRO" w:hAnsi="HG丸ｺﾞｼｯｸM-PRO" w:hint="eastAsia"/>
          <w:color w:val="111111"/>
          <w:sz w:val="28"/>
          <w:szCs w:val="28"/>
        </w:rPr>
        <w:t>＜トライアルプラン１０食＞</w:t>
      </w:r>
    </w:p>
    <w:tbl>
      <w:tblPr>
        <w:tblStyle w:val="a4"/>
        <w:tblW w:w="0" w:type="auto"/>
        <w:tblLook w:val="04A0" w:firstRow="1" w:lastRow="0" w:firstColumn="1" w:lastColumn="0" w:noHBand="0" w:noVBand="1"/>
      </w:tblPr>
      <w:tblGrid>
        <w:gridCol w:w="1838"/>
        <w:gridCol w:w="3119"/>
        <w:gridCol w:w="3537"/>
      </w:tblGrid>
      <w:tr w:rsidR="00304604" w:rsidRPr="007720CC" w:rsidTr="00C16A9A">
        <w:tc>
          <w:tcPr>
            <w:tcW w:w="1838" w:type="dxa"/>
          </w:tcPr>
          <w:p w:rsidR="00304604" w:rsidRPr="007720CC" w:rsidRDefault="00304604" w:rsidP="00C16A9A">
            <w:pPr>
              <w:ind w:firstLine="44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月回数　</w:t>
            </w:r>
          </w:p>
        </w:tc>
        <w:tc>
          <w:tcPr>
            <w:tcW w:w="3119" w:type="dxa"/>
          </w:tcPr>
          <w:p w:rsidR="00304604" w:rsidRPr="007720CC" w:rsidRDefault="00304604" w:rsidP="00C16A9A">
            <w:pPr>
              <w:ind w:firstLine="110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１食単価</w:t>
            </w:r>
          </w:p>
        </w:tc>
        <w:tc>
          <w:tcPr>
            <w:tcW w:w="3537" w:type="dxa"/>
          </w:tcPr>
          <w:p w:rsidR="00304604" w:rsidRPr="007720CC" w:rsidRDefault="00304604" w:rsidP="00C16A9A">
            <w:pPr>
              <w:ind w:firstLine="66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合計金額（税別）</w:t>
            </w:r>
          </w:p>
        </w:tc>
      </w:tr>
      <w:tr w:rsidR="00304604" w:rsidRPr="007720CC" w:rsidTr="00C16A9A">
        <w:tc>
          <w:tcPr>
            <w:tcW w:w="1838" w:type="dxa"/>
          </w:tcPr>
          <w:p w:rsidR="00304604" w:rsidRPr="007720CC" w:rsidRDefault="00304604" w:rsidP="00C16A9A">
            <w:pPr>
              <w:ind w:firstLine="440"/>
              <w:rPr>
                <w:rFonts w:ascii="HG丸ｺﾞｼｯｸM-PRO" w:eastAsia="HG丸ｺﾞｼｯｸM-PRO" w:hAnsi="HG丸ｺﾞｼｯｸM-PRO"/>
                <w:color w:val="111111"/>
                <w:sz w:val="22"/>
              </w:rPr>
            </w:pPr>
            <w:r>
              <w:rPr>
                <w:rFonts w:ascii="HG丸ｺﾞｼｯｸM-PRO" w:eastAsia="HG丸ｺﾞｼｯｸM-PRO" w:hAnsi="HG丸ｺﾞｼｯｸM-PRO" w:hint="eastAsia"/>
                <w:color w:val="111111"/>
                <w:sz w:val="22"/>
              </w:rPr>
              <w:t>１回</w:t>
            </w:r>
          </w:p>
        </w:tc>
        <w:tc>
          <w:tcPr>
            <w:tcW w:w="3119" w:type="dxa"/>
          </w:tcPr>
          <w:p w:rsidR="00304604" w:rsidRPr="007720CC" w:rsidRDefault="00304604" w:rsidP="00C16A9A">
            <w:pPr>
              <w:ind w:firstLine="1100"/>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w:t>
            </w:r>
            <w:r w:rsidR="00632E7A">
              <w:rPr>
                <w:rFonts w:ascii="HG丸ｺﾞｼｯｸM-PRO" w:eastAsia="HG丸ｺﾞｼｯｸM-PRO" w:hAnsi="HG丸ｺﾞｼｯｸM-PRO" w:hint="eastAsia"/>
                <w:color w:val="111111"/>
                <w:sz w:val="22"/>
              </w:rPr>
              <w:t>６５０</w:t>
            </w:r>
          </w:p>
        </w:tc>
        <w:tc>
          <w:tcPr>
            <w:tcW w:w="3537" w:type="dxa"/>
          </w:tcPr>
          <w:p w:rsidR="00304604" w:rsidRPr="007720CC" w:rsidRDefault="00304604" w:rsidP="00C16A9A">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w:t>
            </w:r>
            <w:r w:rsidR="00632E7A">
              <w:rPr>
                <w:rFonts w:ascii="HG丸ｺﾞｼｯｸM-PRO" w:eastAsia="HG丸ｺﾞｼｯｸM-PRO" w:hAnsi="HG丸ｺﾞｼｯｸM-PRO" w:hint="eastAsia"/>
                <w:color w:val="111111"/>
                <w:sz w:val="22"/>
              </w:rPr>
              <w:t>６，５００</w:t>
            </w:r>
          </w:p>
        </w:tc>
      </w:tr>
      <w:tr w:rsidR="00304604" w:rsidRPr="007720CC" w:rsidTr="00C16A9A">
        <w:tc>
          <w:tcPr>
            <w:tcW w:w="1838" w:type="dxa"/>
          </w:tcPr>
          <w:p w:rsidR="00304604" w:rsidRPr="007720CC" w:rsidRDefault="00304604" w:rsidP="00C16A9A">
            <w:pPr>
              <w:ind w:firstLine="440"/>
              <w:rPr>
                <w:rFonts w:ascii="HG丸ｺﾞｼｯｸM-PRO" w:eastAsia="HG丸ｺﾞｼｯｸM-PRO" w:hAnsi="HG丸ｺﾞｼｯｸM-PRO"/>
                <w:color w:val="111111"/>
                <w:sz w:val="22"/>
              </w:rPr>
            </w:pPr>
            <w:r>
              <w:rPr>
                <w:rFonts w:ascii="HG丸ｺﾞｼｯｸM-PRO" w:eastAsia="HG丸ｺﾞｼｯｸM-PRO" w:hAnsi="HG丸ｺﾞｼｯｸM-PRO" w:hint="eastAsia"/>
                <w:color w:val="111111"/>
                <w:sz w:val="22"/>
              </w:rPr>
              <w:t>５回</w:t>
            </w:r>
          </w:p>
        </w:tc>
        <w:tc>
          <w:tcPr>
            <w:tcW w:w="3119" w:type="dxa"/>
          </w:tcPr>
          <w:p w:rsidR="00304604" w:rsidRPr="007720CC" w:rsidRDefault="00304604" w:rsidP="00C16A9A">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w:t>
            </w:r>
            <w:r w:rsidR="00632E7A">
              <w:rPr>
                <w:rFonts w:ascii="HG丸ｺﾞｼｯｸM-PRO" w:eastAsia="HG丸ｺﾞｼｯｸM-PRO" w:hAnsi="HG丸ｺﾞｼｯｸM-PRO" w:hint="eastAsia"/>
                <w:color w:val="111111"/>
                <w:sz w:val="22"/>
              </w:rPr>
              <w:t>６００</w:t>
            </w:r>
          </w:p>
        </w:tc>
        <w:tc>
          <w:tcPr>
            <w:tcW w:w="3537" w:type="dxa"/>
          </w:tcPr>
          <w:p w:rsidR="00304604" w:rsidRPr="007720CC" w:rsidRDefault="00304604" w:rsidP="00C16A9A">
            <w:pPr>
              <w:rPr>
                <w:rFonts w:ascii="HG丸ｺﾞｼｯｸM-PRO" w:eastAsia="HG丸ｺﾞｼｯｸM-PRO" w:hAnsi="HG丸ｺﾞｼｯｸM-PRO"/>
                <w:color w:val="111111"/>
                <w:sz w:val="22"/>
              </w:rPr>
            </w:pPr>
            <w:r w:rsidRPr="007720CC">
              <w:rPr>
                <w:rFonts w:ascii="HG丸ｺﾞｼｯｸM-PRO" w:eastAsia="HG丸ｺﾞｼｯｸM-PRO" w:hAnsi="HG丸ｺﾞｼｯｸM-PRO" w:hint="eastAsia"/>
                <w:color w:val="111111"/>
                <w:sz w:val="22"/>
              </w:rPr>
              <w:t xml:space="preserve">　　　￥</w:t>
            </w:r>
            <w:r w:rsidR="00632E7A">
              <w:rPr>
                <w:rFonts w:ascii="HG丸ｺﾞｼｯｸM-PRO" w:eastAsia="HG丸ｺﾞｼｯｸM-PRO" w:hAnsi="HG丸ｺﾞｼｯｸM-PRO" w:hint="eastAsia"/>
                <w:color w:val="111111"/>
                <w:sz w:val="22"/>
              </w:rPr>
              <w:t>３０，０００</w:t>
            </w:r>
          </w:p>
        </w:tc>
      </w:tr>
    </w:tbl>
    <w:p w:rsidR="007720CC" w:rsidRDefault="007720CC">
      <w:pPr>
        <w:rPr>
          <w:rFonts w:ascii="HGPｺﾞｼｯｸE" w:eastAsia="HGPｺﾞｼｯｸE" w:hAnsi="HGPｺﾞｼｯｸE"/>
          <w:color w:val="111111"/>
          <w:sz w:val="28"/>
          <w:szCs w:val="28"/>
        </w:rPr>
      </w:pPr>
    </w:p>
    <w:p w:rsidR="00AC0013" w:rsidRDefault="00AC0013">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又、サンプルの試食をご希望される場合はメールを頂ければ担当者がご挨拶時にお伺いいたします。</w:t>
      </w:r>
    </w:p>
    <w:p w:rsidR="00AC0013" w:rsidRDefault="00AC0013">
      <w:pPr>
        <w:rPr>
          <w:rFonts w:ascii="HGPｺﾞｼｯｸE" w:eastAsia="HGPｺﾞｼｯｸE" w:hAnsi="HGPｺﾞｼｯｸE"/>
          <w:color w:val="111111"/>
          <w:sz w:val="28"/>
          <w:szCs w:val="28"/>
        </w:rPr>
      </w:pPr>
    </w:p>
    <w:p w:rsidR="00AC0013" w:rsidRDefault="00C57AB5">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メールでの</w:t>
      </w:r>
      <w:r w:rsidR="00811AFB">
        <w:rPr>
          <w:rFonts w:ascii="HGPｺﾞｼｯｸE" w:eastAsia="HGPｺﾞｼｯｸE" w:hAnsi="HGPｺﾞｼｯｸE" w:hint="eastAsia"/>
          <w:color w:val="111111"/>
          <w:sz w:val="28"/>
          <w:szCs w:val="28"/>
        </w:rPr>
        <w:t>問い合わせ</w:t>
      </w:r>
    </w:p>
    <w:p w:rsidR="00811AFB" w:rsidRPr="00811AFB" w:rsidRDefault="00811AFB">
      <w:pPr>
        <w:rPr>
          <w:rFonts w:ascii="HG丸ｺﾞｼｯｸM-PRO" w:eastAsia="HG丸ｺﾞｼｯｸM-PRO" w:hAnsi="HG丸ｺﾞｼｯｸM-PRO" w:hint="eastAsia"/>
          <w:color w:val="111111"/>
          <w:sz w:val="28"/>
          <w:szCs w:val="28"/>
        </w:rPr>
      </w:pPr>
      <w:hyperlink r:id="rId7" w:history="1">
        <w:r w:rsidRPr="00877865">
          <w:rPr>
            <w:rStyle w:val="a5"/>
            <w:rFonts w:ascii="HG丸ｺﾞｼｯｸM-PRO" w:eastAsia="HG丸ｺﾞｼｯｸM-PRO" w:hAnsi="HG丸ｺﾞｼｯｸM-PRO"/>
            <w:sz w:val="28"/>
            <w:szCs w:val="28"/>
          </w:rPr>
          <w:t>Table-ute@outlook.jp</w:t>
        </w:r>
      </w:hyperlink>
      <w:r>
        <w:rPr>
          <w:rFonts w:ascii="HG丸ｺﾞｼｯｸM-PRO" w:eastAsia="HG丸ｺﾞｼｯｸM-PRO" w:hAnsi="HG丸ｺﾞｼｯｸM-PRO" w:hint="eastAsia"/>
          <w:color w:val="111111"/>
          <w:sz w:val="28"/>
          <w:szCs w:val="28"/>
        </w:rPr>
        <w:t>（担当・右手迄）</w:t>
      </w:r>
    </w:p>
    <w:p w:rsidR="00811AFB" w:rsidRDefault="00811AFB">
      <w:pPr>
        <w:rPr>
          <w:rFonts w:ascii="HGPｺﾞｼｯｸE" w:eastAsia="HGPｺﾞｼｯｸE" w:hAnsi="HGPｺﾞｼｯｸE"/>
          <w:color w:val="111111"/>
          <w:sz w:val="28"/>
          <w:szCs w:val="28"/>
        </w:rPr>
      </w:pPr>
      <w:r>
        <w:rPr>
          <w:rFonts w:ascii="HGPｺﾞｼｯｸE" w:eastAsia="HGPｺﾞｼｯｸE" w:hAnsi="HGPｺﾞｼｯｸE" w:hint="eastAsia"/>
          <w:color w:val="111111"/>
          <w:sz w:val="28"/>
          <w:szCs w:val="28"/>
        </w:rPr>
        <w:t>電話での問い合わせ</w:t>
      </w:r>
    </w:p>
    <w:p w:rsidR="00811AFB" w:rsidRPr="00811AFB" w:rsidRDefault="00811AFB">
      <w:pPr>
        <w:rPr>
          <w:rFonts w:ascii="HG丸ｺﾞｼｯｸM-PRO" w:eastAsia="HG丸ｺﾞｼｯｸM-PRO" w:hAnsi="HG丸ｺﾞｼｯｸM-PRO" w:hint="eastAsia"/>
          <w:color w:val="111111"/>
          <w:sz w:val="28"/>
          <w:szCs w:val="28"/>
        </w:rPr>
      </w:pPr>
      <w:r w:rsidRPr="00811AFB">
        <w:rPr>
          <w:rFonts w:ascii="Segoe UI Symbol" w:eastAsia="HG丸ｺﾞｼｯｸM-PRO" w:hAnsi="Segoe UI Symbol" w:cs="Segoe UI Symbol"/>
          <w:color w:val="111111"/>
          <w:sz w:val="28"/>
          <w:szCs w:val="28"/>
        </w:rPr>
        <w:t>☏</w:t>
      </w:r>
      <w:r w:rsidRPr="00811AFB">
        <w:rPr>
          <w:rFonts w:ascii="HG丸ｺﾞｼｯｸM-PRO" w:eastAsia="HG丸ｺﾞｼｯｸM-PRO" w:hAnsi="HG丸ｺﾞｼｯｸM-PRO" w:cs="Segoe UI Symbol" w:hint="eastAsia"/>
          <w:color w:val="111111"/>
          <w:sz w:val="28"/>
          <w:szCs w:val="28"/>
        </w:rPr>
        <w:t>03-6419-7447</w:t>
      </w:r>
      <w:r>
        <w:rPr>
          <w:rFonts w:ascii="HG丸ｺﾞｼｯｸM-PRO" w:eastAsia="HG丸ｺﾞｼｯｸM-PRO" w:hAnsi="HG丸ｺﾞｼｯｸM-PRO" w:cs="Segoe UI Symbol" w:hint="eastAsia"/>
          <w:color w:val="111111"/>
          <w:sz w:val="28"/>
          <w:szCs w:val="28"/>
        </w:rPr>
        <w:t>（ネオビストロシナプス担当・小林迄</w:t>
      </w:r>
      <w:bookmarkStart w:id="2" w:name="_GoBack"/>
      <w:bookmarkEnd w:id="2"/>
      <w:r>
        <w:rPr>
          <w:rFonts w:ascii="HG丸ｺﾞｼｯｸM-PRO" w:eastAsia="HG丸ｺﾞｼｯｸM-PRO" w:hAnsi="HG丸ｺﾞｼｯｸM-PRO" w:cs="Segoe UI Symbol" w:hint="eastAsia"/>
          <w:color w:val="111111"/>
          <w:sz w:val="28"/>
          <w:szCs w:val="28"/>
        </w:rPr>
        <w:t>）</w:t>
      </w:r>
    </w:p>
    <w:sectPr w:rsidR="00811AFB" w:rsidRPr="00811A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TCaiyun">
    <w:altName w:val="STCaiyun"/>
    <w:charset w:val="86"/>
    <w:family w:val="auto"/>
    <w:pitch w:val="variable"/>
    <w:sig w:usb0="00000001" w:usb1="38CF00F8"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40A6D"/>
    <w:multiLevelType w:val="hybridMultilevel"/>
    <w:tmpl w:val="2C26F58C"/>
    <w:lvl w:ilvl="0" w:tplc="3536C91E">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07"/>
    <w:rsid w:val="000C2950"/>
    <w:rsid w:val="000D7464"/>
    <w:rsid w:val="00100808"/>
    <w:rsid w:val="001024E0"/>
    <w:rsid w:val="00110ECB"/>
    <w:rsid w:val="001617D1"/>
    <w:rsid w:val="001622E4"/>
    <w:rsid w:val="001B5356"/>
    <w:rsid w:val="001E1145"/>
    <w:rsid w:val="0022579C"/>
    <w:rsid w:val="00231305"/>
    <w:rsid w:val="002358BE"/>
    <w:rsid w:val="00241C55"/>
    <w:rsid w:val="002C605E"/>
    <w:rsid w:val="00304604"/>
    <w:rsid w:val="0033218A"/>
    <w:rsid w:val="00376250"/>
    <w:rsid w:val="00381496"/>
    <w:rsid w:val="003F47FD"/>
    <w:rsid w:val="004D3564"/>
    <w:rsid w:val="004D74DB"/>
    <w:rsid w:val="004E75A5"/>
    <w:rsid w:val="005158BB"/>
    <w:rsid w:val="00571D67"/>
    <w:rsid w:val="00632E7A"/>
    <w:rsid w:val="00636A77"/>
    <w:rsid w:val="0066425F"/>
    <w:rsid w:val="00694265"/>
    <w:rsid w:val="006B3AD6"/>
    <w:rsid w:val="006F15FB"/>
    <w:rsid w:val="007720CC"/>
    <w:rsid w:val="0078285E"/>
    <w:rsid w:val="00791330"/>
    <w:rsid w:val="007C19D4"/>
    <w:rsid w:val="007C4888"/>
    <w:rsid w:val="007E37FF"/>
    <w:rsid w:val="007E6130"/>
    <w:rsid w:val="00811AFB"/>
    <w:rsid w:val="008246FE"/>
    <w:rsid w:val="0083223F"/>
    <w:rsid w:val="008B155D"/>
    <w:rsid w:val="009171BF"/>
    <w:rsid w:val="0094276D"/>
    <w:rsid w:val="009749DB"/>
    <w:rsid w:val="009C5433"/>
    <w:rsid w:val="00AC0013"/>
    <w:rsid w:val="00B54007"/>
    <w:rsid w:val="00B91FCB"/>
    <w:rsid w:val="00BE0367"/>
    <w:rsid w:val="00BE202A"/>
    <w:rsid w:val="00C07FF4"/>
    <w:rsid w:val="00C57AB5"/>
    <w:rsid w:val="00C9548B"/>
    <w:rsid w:val="00CB5A1D"/>
    <w:rsid w:val="00CD7F8F"/>
    <w:rsid w:val="00CF1488"/>
    <w:rsid w:val="00D569E9"/>
    <w:rsid w:val="00D8524E"/>
    <w:rsid w:val="00D97CC7"/>
    <w:rsid w:val="00DB6BD5"/>
    <w:rsid w:val="00DC6A2A"/>
    <w:rsid w:val="00DD29F8"/>
    <w:rsid w:val="00DF01E8"/>
    <w:rsid w:val="00E13398"/>
    <w:rsid w:val="00EC5A2E"/>
    <w:rsid w:val="00EF1354"/>
    <w:rsid w:val="00F114A0"/>
    <w:rsid w:val="00F27F70"/>
    <w:rsid w:val="00F46473"/>
    <w:rsid w:val="00F52715"/>
    <w:rsid w:val="00F9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E960C"/>
  <w15:chartTrackingRefBased/>
  <w15:docId w15:val="{AE3E6FE9-929C-4F5D-BB57-671B52A7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18A"/>
    <w:pPr>
      <w:ind w:left="840"/>
    </w:pPr>
  </w:style>
  <w:style w:type="table" w:styleId="a4">
    <w:name w:val="Table Grid"/>
    <w:basedOn w:val="a1"/>
    <w:uiPriority w:val="39"/>
    <w:rsid w:val="0033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11AFB"/>
    <w:rPr>
      <w:color w:val="0563C1" w:themeColor="hyperlink"/>
      <w:u w:val="single"/>
    </w:rPr>
  </w:style>
  <w:style w:type="character" w:styleId="a6">
    <w:name w:val="Unresolved Mention"/>
    <w:basedOn w:val="a0"/>
    <w:uiPriority w:val="99"/>
    <w:semiHidden/>
    <w:unhideWhenUsed/>
    <w:rsid w:val="0081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ble-ute@outlook.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8324-1586-411C-AE63-19F4B52E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6</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右手 健一郎</dc:creator>
  <cp:keywords/>
  <dc:description/>
  <cp:lastModifiedBy>右手 健一郎</cp:lastModifiedBy>
  <cp:revision>32</cp:revision>
  <dcterms:created xsi:type="dcterms:W3CDTF">2018-06-01T03:01:00Z</dcterms:created>
  <dcterms:modified xsi:type="dcterms:W3CDTF">2018-06-06T03:19:00Z</dcterms:modified>
</cp:coreProperties>
</file>